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5EA83" w14:textId="280B8F64" w:rsidR="008743BC" w:rsidRPr="00832CAD" w:rsidRDefault="008743BC" w:rsidP="008743BC">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Pr>
          <w:rFonts w:cs="Arial"/>
          <w:sz w:val="24"/>
          <w:szCs w:val="24"/>
        </w:rPr>
        <w:t>4</w:t>
      </w:r>
      <w:r w:rsidRPr="004A029C">
        <w:rPr>
          <w:rFonts w:cs="Arial"/>
          <w:sz w:val="24"/>
          <w:szCs w:val="24"/>
        </w:rPr>
        <w:t xml:space="preserve"> Meeting #</w:t>
      </w:r>
      <w:r w:rsidRPr="004A029C">
        <w:rPr>
          <w:rFonts w:cs="Arial"/>
        </w:rPr>
        <w:t xml:space="preserve"> </w:t>
      </w:r>
      <w:r>
        <w:rPr>
          <w:rFonts w:cs="Arial"/>
          <w:sz w:val="24"/>
          <w:szCs w:val="24"/>
        </w:rPr>
        <w:t>117</w:t>
      </w:r>
      <w:r w:rsidRPr="004A029C">
        <w:rPr>
          <w:rFonts w:cs="Arial"/>
          <w:sz w:val="24"/>
          <w:szCs w:val="24"/>
        </w:rPr>
        <w:tab/>
      </w:r>
      <w:r w:rsidRPr="00204D08">
        <w:rPr>
          <w:rFonts w:cs="Arial"/>
          <w:sz w:val="24"/>
          <w:szCs w:val="24"/>
        </w:rPr>
        <w:t>R4-</w:t>
      </w:r>
      <w:r w:rsidR="004D4F56" w:rsidRPr="004D4F56">
        <w:t xml:space="preserve"> </w:t>
      </w:r>
      <w:r w:rsidR="004D4F56" w:rsidRPr="004D4F56">
        <w:rPr>
          <w:rFonts w:cs="Arial"/>
          <w:sz w:val="24"/>
          <w:szCs w:val="24"/>
        </w:rPr>
        <w:t>2520426</w:t>
      </w:r>
    </w:p>
    <w:bookmarkEnd w:id="0"/>
    <w:p w14:paraId="31428466" w14:textId="77777777" w:rsidR="008743BC" w:rsidRPr="00F542A0" w:rsidRDefault="008743BC" w:rsidP="008743BC">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Dallas, USA, Nov. 17-21</w:t>
      </w:r>
      <w:r w:rsidRPr="00F542A0">
        <w:rPr>
          <w:rFonts w:eastAsia="SimSun" w:cs="Arial"/>
          <w:sz w:val="24"/>
          <w:szCs w:val="24"/>
          <w:lang w:eastAsia="zh-CN"/>
        </w:rPr>
        <w:t>, 2025</w:t>
      </w:r>
    </w:p>
    <w:p w14:paraId="0C4CFD62" w14:textId="77777777" w:rsidR="00812F02" w:rsidRPr="002553BE" w:rsidRDefault="00812F02" w:rsidP="00812F02">
      <w:pPr>
        <w:pStyle w:val="a8"/>
        <w:rPr>
          <w:noProof w:val="0"/>
        </w:rPr>
      </w:pPr>
    </w:p>
    <w:p w14:paraId="00A15CF1" w14:textId="77777777" w:rsidR="00812F02" w:rsidRDefault="00812F02" w:rsidP="00812F02">
      <w:pPr>
        <w:pStyle w:val="ae"/>
        <w:rPr>
          <w:noProof w:val="0"/>
        </w:rPr>
      </w:pPr>
    </w:p>
    <w:p w14:paraId="49772FD7" w14:textId="0BF9E87C" w:rsidR="00812F02" w:rsidRPr="00C103BB" w:rsidRDefault="00812F02" w:rsidP="00812F02">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Pr>
          <w:rFonts w:ascii="Arial" w:eastAsiaTheme="minorEastAsia" w:hAnsi="Arial"/>
          <w:sz w:val="24"/>
          <w:lang w:val="en-US" w:eastAsia="zh-TW"/>
        </w:rPr>
        <w:t>7.</w:t>
      </w:r>
      <w:r w:rsidR="00186685">
        <w:rPr>
          <w:rFonts w:ascii="Arial" w:eastAsiaTheme="minorEastAsia" w:hAnsi="Arial"/>
          <w:sz w:val="24"/>
          <w:lang w:val="en-US" w:eastAsia="zh-TW"/>
        </w:rPr>
        <w:t>9.3</w:t>
      </w:r>
    </w:p>
    <w:p w14:paraId="7C731DF9" w14:textId="77777777" w:rsidR="00812F02" w:rsidRPr="004D2A83" w:rsidRDefault="00812F02" w:rsidP="00812F02">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Pr>
          <w:rFonts w:ascii="Arial" w:eastAsiaTheme="minorEastAsia" w:hAnsi="Arial" w:hint="eastAsia"/>
          <w:sz w:val="24"/>
          <w:lang w:val="en-US" w:eastAsia="zh-TW"/>
        </w:rPr>
        <w:t>National Taiwan University</w:t>
      </w:r>
    </w:p>
    <w:p w14:paraId="6751E113" w14:textId="31F79BBD" w:rsidR="00812F02" w:rsidRPr="004D2A83" w:rsidRDefault="00812F02" w:rsidP="00812F02">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210F2">
        <w:rPr>
          <w:rFonts w:ascii="Arial" w:hAnsi="Arial"/>
          <w:sz w:val="24"/>
          <w:lang w:val="en-US"/>
        </w:rPr>
        <w:t xml:space="preserve">On Dataset Alignment and </w:t>
      </w:r>
      <w:r w:rsidR="00B64085">
        <w:rPr>
          <w:rFonts w:ascii="Arial" w:hAnsi="Arial"/>
          <w:sz w:val="24"/>
          <w:lang w:val="en-US"/>
        </w:rPr>
        <w:t>Reference Model</w:t>
      </w:r>
      <w:r w:rsidR="00392D03">
        <w:rPr>
          <w:rFonts w:ascii="Arial" w:hAnsi="Arial"/>
          <w:sz w:val="24"/>
          <w:lang w:val="en-US"/>
        </w:rPr>
        <w:t xml:space="preserve"> Selection</w:t>
      </w:r>
      <w:r w:rsidR="00C005FE">
        <w:rPr>
          <w:rFonts w:ascii="Arial" w:hAnsi="Arial"/>
          <w:sz w:val="24"/>
          <w:lang w:val="en-US"/>
        </w:rPr>
        <w:t xml:space="preserve"> Criterion</w:t>
      </w:r>
      <w:r>
        <w:rPr>
          <w:rFonts w:ascii="Arial" w:hAnsi="Arial"/>
          <w:sz w:val="24"/>
          <w:lang w:val="en-US"/>
        </w:rPr>
        <w:t xml:space="preserve"> </w:t>
      </w:r>
      <w:r w:rsidR="00B64085">
        <w:rPr>
          <w:rFonts w:ascii="Arial" w:hAnsi="Arial"/>
          <w:sz w:val="24"/>
          <w:lang w:val="en-US"/>
        </w:rPr>
        <w:t xml:space="preserve">for </w:t>
      </w:r>
      <w:r w:rsidR="003B6303">
        <w:rPr>
          <w:rFonts w:ascii="Arial" w:hAnsi="Arial"/>
          <w:sz w:val="24"/>
          <w:lang w:val="en-US"/>
        </w:rPr>
        <w:t>Inter-Vendor Training Collaboration and Interoperability for Two-Sided AI/ML Models</w:t>
      </w:r>
      <w:r>
        <w:rPr>
          <w:rFonts w:ascii="Arial" w:eastAsiaTheme="minorEastAsia" w:hAnsi="Arial"/>
          <w:sz w:val="24"/>
          <w:lang w:eastAsia="zh-TW"/>
        </w:rPr>
        <w:t xml:space="preserve"> </w:t>
      </w:r>
    </w:p>
    <w:p w14:paraId="4B348D6A" w14:textId="77777777" w:rsidR="00812F02" w:rsidRDefault="00812F02" w:rsidP="00812F02">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14:paraId="689593D4" w14:textId="77777777" w:rsidR="00DD5AE1" w:rsidRPr="00492450" w:rsidRDefault="00C27072" w:rsidP="00B47C0A">
      <w:pPr>
        <w:pStyle w:val="1"/>
        <w:rPr>
          <w:lang w:eastAsia="zh-CN"/>
        </w:rPr>
      </w:pPr>
      <w:r>
        <w:rPr>
          <w:lang w:eastAsia="zh-CN"/>
        </w:rPr>
        <w:t>Introduction</w:t>
      </w:r>
    </w:p>
    <w:p w14:paraId="4D550D0C" w14:textId="78BCF999" w:rsidR="00492450" w:rsidRPr="00492450" w:rsidRDefault="0047049F" w:rsidP="00036762">
      <w:pPr>
        <w:rPr>
          <w:lang w:val="en-US" w:eastAsia="zh-CN"/>
        </w:rPr>
      </w:pPr>
      <w:r>
        <w:rPr>
          <w:lang w:val="en-US"/>
        </w:rPr>
        <w:t xml:space="preserve">We present our view on </w:t>
      </w:r>
      <w:r w:rsidR="007A12C7">
        <w:rPr>
          <w:rFonts w:eastAsiaTheme="minorEastAsia" w:hint="eastAsia"/>
          <w:lang w:val="en-US" w:eastAsia="zh-TW"/>
        </w:rPr>
        <w:t>partially specified decoder and reference decoder derivation procedure in this contribution</w:t>
      </w:r>
      <w:r w:rsidR="00156379">
        <w:rPr>
          <w:lang w:val="en-US"/>
        </w:rPr>
        <w:t>.</w:t>
      </w:r>
    </w:p>
    <w:p w14:paraId="362A49C0" w14:textId="48F4513C" w:rsidR="008552BB" w:rsidRPr="006C02D3" w:rsidRDefault="003A3254" w:rsidP="006C02D3">
      <w:pPr>
        <w:pStyle w:val="1"/>
        <w:rPr>
          <w:lang w:eastAsia="zh-CN"/>
        </w:rPr>
      </w:pPr>
      <w:r>
        <w:rPr>
          <w:lang w:eastAsia="zh-CN"/>
        </w:rPr>
        <w:t>Discussion</w:t>
      </w:r>
    </w:p>
    <w:p w14:paraId="0C227CC6" w14:textId="3F4BADBD" w:rsidR="001B61C1" w:rsidRDefault="001B61C1" w:rsidP="006C02D3">
      <w:pPr>
        <w:pStyle w:val="20"/>
        <w:rPr>
          <w:rFonts w:eastAsiaTheme="minorEastAsia"/>
          <w:lang w:val="en-US" w:eastAsia="zh-TW"/>
        </w:rPr>
      </w:pPr>
      <w:r>
        <w:rPr>
          <w:rFonts w:eastAsiaTheme="minorEastAsia"/>
          <w:lang w:val="en-US" w:eastAsia="zh-TW"/>
        </w:rPr>
        <w:t>Data</w:t>
      </w:r>
      <w:r w:rsidR="00F82A6E">
        <w:rPr>
          <w:rFonts w:eastAsiaTheme="minorEastAsia"/>
          <w:lang w:val="en-US" w:eastAsia="zh-TW"/>
        </w:rPr>
        <w:t>set</w:t>
      </w:r>
      <w:r>
        <w:rPr>
          <w:rFonts w:eastAsiaTheme="minorEastAsia"/>
          <w:lang w:val="en-US" w:eastAsia="zh-TW"/>
        </w:rPr>
        <w:t xml:space="preserve"> Alignment</w:t>
      </w:r>
    </w:p>
    <w:p w14:paraId="4ABE89B8" w14:textId="3E464821" w:rsidR="00191E9C" w:rsidRDefault="00191E9C" w:rsidP="00191E9C">
      <w:pPr>
        <w:rPr>
          <w:lang w:val="en-US" w:eastAsia="zh-TW"/>
        </w:rPr>
      </w:pPr>
      <w:r>
        <w:rPr>
          <w:lang w:val="en-US" w:eastAsia="zh-TW"/>
        </w:rPr>
        <w:t xml:space="preserve">In the previous meeting, alignment metrics including </w:t>
      </w:r>
      <w:r w:rsidR="00B57E63">
        <w:rPr>
          <w:lang w:val="en-US" w:eastAsia="zh-TW"/>
        </w:rPr>
        <w:t>power spectral entropy</w:t>
      </w:r>
      <w:r w:rsidR="00FB58D6">
        <w:rPr>
          <w:lang w:val="en-US" w:eastAsia="zh-TW"/>
        </w:rPr>
        <w:t xml:space="preserve"> (PSE)</w:t>
      </w:r>
      <w:r w:rsidR="00B57E63">
        <w:rPr>
          <w:lang w:val="en-US" w:eastAsia="zh-TW"/>
        </w:rPr>
        <w:t>, frequency coherence</w:t>
      </w:r>
      <w:r w:rsidR="00FB58D6">
        <w:rPr>
          <w:lang w:val="en-US" w:eastAsia="zh-TW"/>
        </w:rPr>
        <w:t xml:space="preserve"> (FC)</w:t>
      </w:r>
      <w:r w:rsidR="00B57E63">
        <w:rPr>
          <w:lang w:val="en-US" w:eastAsia="zh-TW"/>
        </w:rPr>
        <w:t xml:space="preserve"> and spectral coherence</w:t>
      </w:r>
      <w:r w:rsidR="00FB58D6">
        <w:rPr>
          <w:lang w:val="en-US" w:eastAsia="zh-TW"/>
        </w:rPr>
        <w:t xml:space="preserve"> (SC)</w:t>
      </w:r>
      <w:r w:rsidR="00B57E63">
        <w:rPr>
          <w:lang w:val="en-US" w:eastAsia="zh-TW"/>
        </w:rPr>
        <w:t xml:space="preserve"> </w:t>
      </w:r>
      <w:r w:rsidR="006E1573">
        <w:rPr>
          <w:lang w:val="en-US" w:eastAsia="zh-TW"/>
        </w:rPr>
        <w:t xml:space="preserve">are discussed. However, these </w:t>
      </w:r>
      <w:r w:rsidR="005562A6">
        <w:rPr>
          <w:lang w:val="en-US" w:eastAsia="zh-TW"/>
        </w:rPr>
        <w:t xml:space="preserve">metrics all captures mainly the channel characteristics, and </w:t>
      </w:r>
      <w:r w:rsidR="00A73C07">
        <w:rPr>
          <w:lang w:val="en-US" w:eastAsia="zh-TW"/>
        </w:rPr>
        <w:t xml:space="preserve">when we ignore the channel estimation error, the channel generated </w:t>
      </w:r>
      <w:r w:rsidR="001B638C">
        <w:rPr>
          <w:lang w:val="en-US" w:eastAsia="zh-TW"/>
        </w:rPr>
        <w:t xml:space="preserve">from the same statistical model should have exactly the same </w:t>
      </w:r>
      <w:r w:rsidR="00FB58D6">
        <w:rPr>
          <w:lang w:val="en-US" w:eastAsia="zh-TW"/>
        </w:rPr>
        <w:t>PSE, FC and SC. Therefore, u</w:t>
      </w:r>
      <w:r w:rsidR="00A73C07">
        <w:rPr>
          <w:lang w:val="en-US" w:eastAsia="zh-TW"/>
        </w:rPr>
        <w:t xml:space="preserve">nless the channel estimation schemes introduce too much distortion </w:t>
      </w:r>
      <w:r w:rsidR="00FB58D6">
        <w:rPr>
          <w:lang w:val="en-US" w:eastAsia="zh-TW"/>
        </w:rPr>
        <w:t xml:space="preserve">to these statistics, </w:t>
      </w:r>
      <w:r w:rsidR="00690201">
        <w:rPr>
          <w:lang w:val="en-US" w:eastAsia="zh-TW"/>
        </w:rPr>
        <w:t xml:space="preserve">these metrics don’t contribute too much additional information. In addition, </w:t>
      </w:r>
      <w:r w:rsidR="00B348E9">
        <w:rPr>
          <w:lang w:val="en-US" w:eastAsia="zh-TW"/>
        </w:rPr>
        <w:t xml:space="preserve">in CSI compression, we encode the precoders, whose statistics is related by not </w:t>
      </w:r>
      <w:r w:rsidR="00050317">
        <w:rPr>
          <w:lang w:val="en-US" w:eastAsia="zh-TW"/>
        </w:rPr>
        <w:t xml:space="preserve">directly reflected in these channel related statistics. Therefore, we propose to perform data alignment directly on the precoder dataset. </w:t>
      </w:r>
    </w:p>
    <w:p w14:paraId="7ED0FB94" w14:textId="1E72D4E2" w:rsidR="00B312B2" w:rsidRDefault="00B312B2" w:rsidP="00191E9C">
      <w:pPr>
        <w:rPr>
          <w:lang w:val="en-US" w:eastAsia="zh-TW"/>
        </w:rPr>
      </w:pPr>
      <w:r>
        <w:rPr>
          <w:lang w:val="en-US" w:eastAsia="zh-TW"/>
        </w:rPr>
        <w:t xml:space="preserve">As we explained in our previous contributions [1], </w:t>
      </w:r>
      <w:r w:rsidR="007842AA">
        <w:rPr>
          <w:lang w:val="en-US" w:eastAsia="zh-TW"/>
        </w:rPr>
        <w:t xml:space="preserve">the </w:t>
      </w:r>
      <w:r w:rsidR="002109B2">
        <w:rPr>
          <w:lang w:val="en-US" w:eastAsia="zh-TW"/>
        </w:rPr>
        <w:t xml:space="preserve">CSI compression is equivalent to the optimal vector quantization problem. Therefore, when we </w:t>
      </w:r>
      <w:r w:rsidR="00F82A6E">
        <w:rPr>
          <w:lang w:val="en-US" w:eastAsia="zh-TW"/>
        </w:rPr>
        <w:t xml:space="preserve">want to align the dataset, we should consider how the dataset distributed in the vector space spanned by the precoders to be encoded and transmitted to the </w:t>
      </w:r>
      <w:r w:rsidR="003C115A">
        <w:rPr>
          <w:lang w:val="en-US" w:eastAsia="zh-TW"/>
        </w:rPr>
        <w:t xml:space="preserve">base station. The best method to capture the characteristics of precoder distribution on the vector space is </w:t>
      </w:r>
      <w:proofErr w:type="gramStart"/>
      <w:r w:rsidR="003C115A">
        <w:rPr>
          <w:lang w:val="en-US" w:eastAsia="zh-TW"/>
        </w:rPr>
        <w:t>principle</w:t>
      </w:r>
      <w:proofErr w:type="gramEnd"/>
      <w:r w:rsidR="003C115A">
        <w:rPr>
          <w:lang w:val="en-US" w:eastAsia="zh-TW"/>
        </w:rPr>
        <w:t xml:space="preserve"> component analysis. </w:t>
      </w:r>
      <w:r w:rsidR="002439AC">
        <w:rPr>
          <w:lang w:val="en-US" w:eastAsia="zh-TW"/>
        </w:rPr>
        <w:t>Therefore, we have the following proposal:</w:t>
      </w:r>
    </w:p>
    <w:p w14:paraId="43C3AC73" w14:textId="34B4FEF2" w:rsidR="002439AC" w:rsidRPr="00C832DC" w:rsidRDefault="002439AC" w:rsidP="00191E9C">
      <w:pPr>
        <w:rPr>
          <w:b/>
          <w:bCs/>
          <w:lang w:val="en-US" w:eastAsia="zh-TW"/>
        </w:rPr>
      </w:pPr>
      <w:r w:rsidRPr="00C832DC">
        <w:rPr>
          <w:b/>
          <w:bCs/>
          <w:lang w:val="en-US" w:eastAsia="zh-TW"/>
        </w:rPr>
        <w:t xml:space="preserve">Proposal 1: </w:t>
      </w:r>
      <w:r w:rsidR="00C832DC" w:rsidRPr="00C832DC">
        <w:rPr>
          <w:b/>
          <w:bCs/>
          <w:lang w:val="en-US" w:eastAsia="zh-TW"/>
        </w:rPr>
        <w:t>Design dataset alignment procedures based on principle component analysis of the encoder input dataset.</w:t>
      </w:r>
    </w:p>
    <w:p w14:paraId="4838E892" w14:textId="2359C451" w:rsidR="00C832DC" w:rsidRDefault="00C832DC" w:rsidP="00191E9C">
      <w:pPr>
        <w:rPr>
          <w:lang w:val="en-US" w:eastAsia="zh-TW"/>
        </w:rPr>
      </w:pPr>
      <w:r>
        <w:rPr>
          <w:lang w:val="en-US" w:eastAsia="zh-TW"/>
        </w:rPr>
        <w:t>We suggest the following procedures</w:t>
      </w:r>
      <w:r w:rsidR="00466504">
        <w:rPr>
          <w:lang w:val="en-US" w:eastAsia="zh-TW"/>
        </w:rPr>
        <w:t>:</w:t>
      </w:r>
    </w:p>
    <w:p w14:paraId="67A66063" w14:textId="1ADF1E3F" w:rsidR="00466504" w:rsidRPr="00E27AF2" w:rsidRDefault="00466504" w:rsidP="00191E9C">
      <w:pPr>
        <w:rPr>
          <w:b/>
          <w:bCs/>
          <w:lang w:val="en-US" w:eastAsia="zh-TW"/>
        </w:rPr>
      </w:pPr>
      <w:r w:rsidRPr="00E27AF2">
        <w:rPr>
          <w:b/>
          <w:bCs/>
          <w:lang w:val="en-US" w:eastAsia="zh-TW"/>
        </w:rPr>
        <w:t>Proposal 2: We propose the following procedures of dataset alignment based on principle component analysis</w:t>
      </w:r>
      <w:r w:rsidR="00B62733" w:rsidRPr="00E27AF2">
        <w:rPr>
          <w:b/>
          <w:bCs/>
          <w:lang w:val="en-US" w:eastAsia="zh-TW"/>
        </w:rPr>
        <w:t>:</w:t>
      </w:r>
    </w:p>
    <w:p w14:paraId="4A530650" w14:textId="02F5034D" w:rsidR="00DD1552" w:rsidRPr="00E27AF2" w:rsidRDefault="00B62733" w:rsidP="00C005FE">
      <w:pPr>
        <w:ind w:left="284"/>
        <w:rPr>
          <w:b/>
          <w:bCs/>
          <w:lang w:val="en-US" w:eastAsia="zh-TW"/>
        </w:rPr>
      </w:pPr>
      <w:r w:rsidRPr="00E27AF2">
        <w:rPr>
          <w:b/>
          <w:bCs/>
          <w:lang w:val="en-US" w:eastAsia="zh-TW"/>
        </w:rPr>
        <w:t xml:space="preserve">Step 1: Companies perform </w:t>
      </w:r>
      <w:proofErr w:type="gramStart"/>
      <w:r w:rsidRPr="00E27AF2">
        <w:rPr>
          <w:b/>
          <w:bCs/>
          <w:lang w:val="en-US" w:eastAsia="zh-TW"/>
        </w:rPr>
        <w:t>principle</w:t>
      </w:r>
      <w:proofErr w:type="gramEnd"/>
      <w:r w:rsidRPr="00E27AF2">
        <w:rPr>
          <w:b/>
          <w:bCs/>
          <w:lang w:val="en-US" w:eastAsia="zh-TW"/>
        </w:rPr>
        <w:t xml:space="preserve"> component analysis on their own encoder input dataset, and </w:t>
      </w:r>
      <w:r w:rsidR="00B0510C" w:rsidRPr="00E27AF2">
        <w:rPr>
          <w:b/>
          <w:bCs/>
          <w:lang w:val="en-US" w:eastAsia="zh-TW"/>
        </w:rPr>
        <w:t xml:space="preserve">submit the top </w:t>
      </w:r>
      <w:r w:rsidR="00B0510C" w:rsidRPr="00E27AF2">
        <w:rPr>
          <w:b/>
          <w:bCs/>
          <w:i/>
          <w:iCs/>
          <w:lang w:val="en-US" w:eastAsia="zh-TW"/>
        </w:rPr>
        <w:t>k</w:t>
      </w:r>
      <w:r w:rsidR="00B0510C" w:rsidRPr="00E27AF2">
        <w:rPr>
          <w:b/>
          <w:bCs/>
          <w:lang w:val="en-US" w:eastAsia="zh-TW"/>
        </w:rPr>
        <w:t xml:space="preserve"> principle component</w:t>
      </w:r>
      <w:r w:rsidR="00A701FF" w:rsidRPr="00E27AF2">
        <w:rPr>
          <w:b/>
          <w:bCs/>
          <w:lang w:val="en-US" w:eastAsia="zh-TW"/>
        </w:rPr>
        <w:t xml:space="preserve">s (or the </w:t>
      </w:r>
      <w:r w:rsidR="006A5EEC" w:rsidRPr="00E27AF2">
        <w:rPr>
          <w:b/>
          <w:bCs/>
          <w:lang w:val="en-US" w:eastAsia="zh-TW"/>
        </w:rPr>
        <w:t>principle components with singular value larger than a</w:t>
      </w:r>
      <w:r w:rsidR="00AD4DFF" w:rsidRPr="00E27AF2">
        <w:rPr>
          <w:b/>
          <w:bCs/>
          <w:lang w:val="en-US" w:eastAsia="zh-TW"/>
        </w:rPr>
        <w:t>n agreed</w:t>
      </w:r>
      <w:r w:rsidR="006A5EEC" w:rsidRPr="00E27AF2">
        <w:rPr>
          <w:b/>
          <w:bCs/>
          <w:lang w:val="en-US" w:eastAsia="zh-TW"/>
        </w:rPr>
        <w:t xml:space="preserve"> threshold</w:t>
      </w:r>
      <w:r w:rsidR="00A701FF" w:rsidRPr="00E27AF2">
        <w:rPr>
          <w:b/>
          <w:bCs/>
          <w:lang w:val="en-US" w:eastAsia="zh-TW"/>
        </w:rPr>
        <w:t>)</w:t>
      </w:r>
      <w:r w:rsidR="00DD1552" w:rsidRPr="00E27AF2">
        <w:rPr>
          <w:b/>
          <w:bCs/>
          <w:lang w:val="en-US" w:eastAsia="zh-TW"/>
        </w:rPr>
        <w:t>.</w:t>
      </w:r>
    </w:p>
    <w:p w14:paraId="793108D6" w14:textId="5D49541B" w:rsidR="00AD4DFF" w:rsidRPr="00E27AF2" w:rsidRDefault="00DD1552" w:rsidP="00C005FE">
      <w:pPr>
        <w:ind w:left="284"/>
        <w:rPr>
          <w:rFonts w:eastAsiaTheme="minorEastAsia"/>
          <w:b/>
          <w:bCs/>
          <w:lang w:val="en-US" w:eastAsia="zh-TW"/>
        </w:rPr>
      </w:pPr>
      <w:r w:rsidRPr="00E27AF2">
        <w:rPr>
          <w:b/>
          <w:bCs/>
          <w:lang w:val="en-US" w:eastAsia="zh-TW"/>
        </w:rPr>
        <w:t>Step 2: Use</w:t>
      </w:r>
      <w:r w:rsidR="00EF0D5C" w:rsidRPr="00E27AF2">
        <w:rPr>
          <w:b/>
          <w:bCs/>
          <w:lang w:val="en-US" w:eastAsia="zh-TW"/>
        </w:rPr>
        <w:t xml:space="preserve"> the</w:t>
      </w:r>
      <w:r w:rsidRPr="00E27AF2">
        <w:rPr>
          <w:b/>
          <w:bCs/>
          <w:lang w:val="en-US" w:eastAsia="zh-TW"/>
        </w:rPr>
        <w:t xml:space="preserve"> </w:t>
      </w:r>
      <w:r w:rsidR="00334638" w:rsidRPr="00E27AF2">
        <w:rPr>
          <w:b/>
          <w:bCs/>
          <w:i/>
          <w:iCs/>
          <w:lang w:val="en-US" w:eastAsia="zh-TW"/>
        </w:rPr>
        <w:t>k</w:t>
      </w:r>
      <w:proofErr w:type="gramStart"/>
      <w:r w:rsidR="00334638" w:rsidRPr="00E27AF2">
        <w:rPr>
          <w:b/>
          <w:bCs/>
          <w:i/>
          <w:iCs/>
          <w:lang w:val="en-US" w:eastAsia="zh-TW"/>
        </w:rPr>
        <w:t>’</w:t>
      </w:r>
      <w:r w:rsidR="00334638" w:rsidRPr="00E27AF2">
        <w:rPr>
          <w:b/>
          <w:bCs/>
          <w:lang w:val="en-US" w:eastAsia="zh-TW"/>
        </w:rPr>
        <w:t>(</w:t>
      </w:r>
      <w:proofErr w:type="gramEnd"/>
      <w:r w:rsidR="00334638" w:rsidRPr="00E27AF2">
        <w:rPr>
          <w:b/>
          <w:bCs/>
          <w:lang w:val="en-US" w:eastAsia="zh-TW"/>
        </w:rPr>
        <w:t>&lt;</w:t>
      </w:r>
      <w:r w:rsidR="00EF0D5C" w:rsidRPr="00E27AF2">
        <w:rPr>
          <w:b/>
          <w:bCs/>
          <w:lang w:val="en-US" w:eastAsia="zh-TW"/>
        </w:rPr>
        <w:t xml:space="preserve"> </w:t>
      </w:r>
      <w:r w:rsidR="00EF0D5C" w:rsidRPr="00E27AF2">
        <w:rPr>
          <w:b/>
          <w:bCs/>
          <w:i/>
          <w:iCs/>
          <w:lang w:val="en-US" w:eastAsia="zh-TW"/>
        </w:rPr>
        <w:t>k</w:t>
      </w:r>
      <w:r w:rsidR="00334638" w:rsidRPr="00E27AF2">
        <w:rPr>
          <w:b/>
          <w:bCs/>
          <w:lang w:val="en-US" w:eastAsia="zh-TW"/>
        </w:rPr>
        <w:t>)</w:t>
      </w:r>
      <w:r w:rsidR="00B0510C" w:rsidRPr="00E27AF2">
        <w:rPr>
          <w:b/>
          <w:bCs/>
          <w:lang w:val="en-US" w:eastAsia="zh-TW"/>
        </w:rPr>
        <w:t xml:space="preserve"> </w:t>
      </w:r>
      <w:r w:rsidR="00334638" w:rsidRPr="00E27AF2">
        <w:rPr>
          <w:b/>
          <w:bCs/>
          <w:lang w:val="en-US" w:eastAsia="zh-TW"/>
        </w:rPr>
        <w:t>top principle component</w:t>
      </w:r>
      <w:r w:rsidR="00EF0D5C" w:rsidRPr="00E27AF2">
        <w:rPr>
          <w:b/>
          <w:bCs/>
          <w:lang w:val="en-US" w:eastAsia="zh-TW"/>
        </w:rPr>
        <w:t>s from each company</w:t>
      </w:r>
      <w:r w:rsidR="00A44443" w:rsidRPr="00E27AF2">
        <w:rPr>
          <w:b/>
          <w:bCs/>
          <w:lang w:val="en-US" w:eastAsia="zh-TW"/>
        </w:rPr>
        <w:t>, apply Gran-</w:t>
      </w:r>
      <w:proofErr w:type="spellStart"/>
      <w:r w:rsidR="00A44443" w:rsidRPr="00E27AF2">
        <w:rPr>
          <w:b/>
          <w:bCs/>
          <w:lang w:val="en-US" w:eastAsia="zh-TW"/>
        </w:rPr>
        <w:t>Schmit</w:t>
      </w:r>
      <w:proofErr w:type="spellEnd"/>
      <w:r w:rsidR="00A44443" w:rsidRPr="00E27AF2">
        <w:rPr>
          <w:b/>
          <w:bCs/>
          <w:lang w:val="en-US" w:eastAsia="zh-TW"/>
        </w:rPr>
        <w:t xml:space="preserve"> process to derive a</w:t>
      </w:r>
      <w:r w:rsidR="008D1863" w:rsidRPr="00E27AF2">
        <w:rPr>
          <w:b/>
          <w:bCs/>
          <w:lang w:val="en-US" w:eastAsia="zh-TW"/>
        </w:rPr>
        <w:t xml:space="preserve"> set</w:t>
      </w:r>
      <w:r w:rsidR="00A44443" w:rsidRPr="00E27AF2">
        <w:rPr>
          <w:b/>
          <w:bCs/>
          <w:lang w:val="en-US" w:eastAsia="zh-TW"/>
        </w:rPr>
        <w:t xml:space="preserve"> orthonormal basis</w:t>
      </w:r>
      <w:r w:rsidR="002D3900" w:rsidRPr="00E27AF2">
        <w:rPr>
          <w:b/>
          <w:bCs/>
          <w:lang w:val="en-US" w:eastAsia="zh-TW"/>
        </w:rPr>
        <w:t xml:space="preserve"> </w:t>
      </w:r>
      <w:r w:rsidR="008D1863" w:rsidRPr="00E27AF2">
        <w:rPr>
          <w:b/>
          <w:bCs/>
          <w:lang w:val="en-US" w:eastAsia="zh-TW"/>
        </w:rPr>
        <w:t>forming a space (called it the initial space)</w:t>
      </w:r>
      <w:r w:rsidR="002D3900" w:rsidRPr="00E27AF2">
        <w:rPr>
          <w:b/>
          <w:bCs/>
          <w:lang w:val="en-US" w:eastAsia="zh-TW"/>
        </w:rPr>
        <w:t xml:space="preserve">. For the rest of submitted </w:t>
      </w:r>
      <w:proofErr w:type="gramStart"/>
      <w:r w:rsidR="002D3900" w:rsidRPr="00E27AF2">
        <w:rPr>
          <w:b/>
          <w:bCs/>
          <w:lang w:val="en-US" w:eastAsia="zh-TW"/>
        </w:rPr>
        <w:t>principle</w:t>
      </w:r>
      <w:proofErr w:type="gramEnd"/>
      <w:r w:rsidR="002D3900" w:rsidRPr="00E27AF2">
        <w:rPr>
          <w:b/>
          <w:bCs/>
          <w:lang w:val="en-US" w:eastAsia="zh-TW"/>
        </w:rPr>
        <w:t xml:space="preserve"> components from all the companies, </w:t>
      </w:r>
      <w:r w:rsidR="009D058D" w:rsidRPr="00E27AF2">
        <w:rPr>
          <w:b/>
          <w:bCs/>
          <w:lang w:val="en-US" w:eastAsia="zh-TW"/>
        </w:rPr>
        <w:t xml:space="preserve">remove the principle components when the residual error of the </w:t>
      </w:r>
      <w:r w:rsidR="008D1863" w:rsidRPr="00E27AF2">
        <w:rPr>
          <w:b/>
          <w:bCs/>
          <w:lang w:val="en-US" w:eastAsia="zh-TW"/>
        </w:rPr>
        <w:t>vectors projecting on the initial space</w:t>
      </w:r>
      <w:r w:rsidR="00380B5F" w:rsidRPr="00E27AF2">
        <w:rPr>
          <w:b/>
          <w:bCs/>
          <w:lang w:val="en-US" w:eastAsia="zh-TW"/>
        </w:rPr>
        <w:t xml:space="preserve"> is larger than a</w:t>
      </w:r>
      <w:r w:rsidR="00AD4DFF" w:rsidRPr="00E27AF2">
        <w:rPr>
          <w:b/>
          <w:bCs/>
          <w:lang w:val="en-US" w:eastAsia="zh-TW"/>
        </w:rPr>
        <w:t>n agreed</w:t>
      </w:r>
      <w:r w:rsidR="00380B5F" w:rsidRPr="00E27AF2">
        <w:rPr>
          <w:b/>
          <w:bCs/>
          <w:lang w:val="en-US" w:eastAsia="zh-TW"/>
        </w:rPr>
        <w:t xml:space="preserve"> threshold</w:t>
      </w:r>
      <w:r w:rsidR="00AD4DFF" w:rsidRPr="00E27AF2">
        <w:rPr>
          <w:b/>
          <w:bCs/>
          <w:lang w:val="en-US" w:eastAsia="zh-TW"/>
        </w:rPr>
        <w:t xml:space="preserve">. </w:t>
      </w:r>
      <w:r w:rsidR="00A27F23" w:rsidRPr="00E27AF2">
        <w:rPr>
          <w:b/>
          <w:bCs/>
          <w:lang w:val="en-US" w:eastAsia="zh-TW"/>
        </w:rPr>
        <w:t>W</w:t>
      </w:r>
      <w:r w:rsidR="00A27F23" w:rsidRPr="00E27AF2">
        <w:rPr>
          <w:rFonts w:eastAsiaTheme="minorEastAsia" w:hint="eastAsia"/>
          <w:b/>
          <w:bCs/>
          <w:lang w:val="en-US" w:eastAsia="zh-TW"/>
        </w:rPr>
        <w:t>h</w:t>
      </w:r>
      <w:r w:rsidR="00A27F23" w:rsidRPr="00E27AF2">
        <w:rPr>
          <w:rFonts w:eastAsiaTheme="minorEastAsia"/>
          <w:b/>
          <w:bCs/>
          <w:lang w:val="en-US" w:eastAsia="zh-TW"/>
        </w:rPr>
        <w:t xml:space="preserve">en the residual error is smaller than the threshold, </w:t>
      </w:r>
      <w:r w:rsidR="00754C4C" w:rsidRPr="00E27AF2">
        <w:rPr>
          <w:rFonts w:eastAsiaTheme="minorEastAsia"/>
          <w:b/>
          <w:bCs/>
          <w:lang w:val="en-US" w:eastAsia="zh-TW"/>
        </w:rPr>
        <w:t xml:space="preserve">keep the </w:t>
      </w:r>
      <w:proofErr w:type="gramStart"/>
      <w:r w:rsidR="00754C4C" w:rsidRPr="00E27AF2">
        <w:rPr>
          <w:rFonts w:eastAsiaTheme="minorEastAsia"/>
          <w:b/>
          <w:bCs/>
          <w:lang w:val="en-US" w:eastAsia="zh-TW"/>
        </w:rPr>
        <w:t>principle</w:t>
      </w:r>
      <w:proofErr w:type="gramEnd"/>
      <w:r w:rsidR="00754C4C" w:rsidRPr="00E27AF2">
        <w:rPr>
          <w:rFonts w:eastAsiaTheme="minorEastAsia"/>
          <w:b/>
          <w:bCs/>
          <w:lang w:val="en-US" w:eastAsia="zh-TW"/>
        </w:rPr>
        <w:t xml:space="preserve"> component. After checking all the remaining </w:t>
      </w:r>
      <w:proofErr w:type="gramStart"/>
      <w:r w:rsidR="00754C4C" w:rsidRPr="00E27AF2">
        <w:rPr>
          <w:rFonts w:eastAsiaTheme="minorEastAsia"/>
          <w:b/>
          <w:bCs/>
          <w:lang w:val="en-US" w:eastAsia="zh-TW"/>
        </w:rPr>
        <w:t>principle</w:t>
      </w:r>
      <w:proofErr w:type="gramEnd"/>
      <w:r w:rsidR="00754C4C" w:rsidRPr="00E27AF2">
        <w:rPr>
          <w:rFonts w:eastAsiaTheme="minorEastAsia"/>
          <w:b/>
          <w:bCs/>
          <w:lang w:val="en-US" w:eastAsia="zh-TW"/>
        </w:rPr>
        <w:t xml:space="preserve"> components, </w:t>
      </w:r>
      <w:r w:rsidR="001D284A" w:rsidRPr="00E27AF2">
        <w:rPr>
          <w:rFonts w:eastAsiaTheme="minorEastAsia"/>
          <w:b/>
          <w:bCs/>
          <w:lang w:val="en-US" w:eastAsia="zh-TW"/>
        </w:rPr>
        <w:t>forming a new set of orthonormal basis by applying Gran-</w:t>
      </w:r>
      <w:proofErr w:type="spellStart"/>
      <w:r w:rsidR="001D284A" w:rsidRPr="00E27AF2">
        <w:rPr>
          <w:rFonts w:eastAsiaTheme="minorEastAsia"/>
          <w:b/>
          <w:bCs/>
          <w:lang w:val="en-US" w:eastAsia="zh-TW"/>
        </w:rPr>
        <w:t>Schmit</w:t>
      </w:r>
      <w:proofErr w:type="spellEnd"/>
      <w:r w:rsidR="001D284A" w:rsidRPr="00E27AF2">
        <w:rPr>
          <w:rFonts w:eastAsiaTheme="minorEastAsia"/>
          <w:b/>
          <w:bCs/>
          <w:lang w:val="en-US" w:eastAsia="zh-TW"/>
        </w:rPr>
        <w:t xml:space="preserve"> process on the kept principle components</w:t>
      </w:r>
      <w:r w:rsidR="00EC0A04" w:rsidRPr="00E27AF2">
        <w:rPr>
          <w:rFonts w:eastAsiaTheme="minorEastAsia"/>
          <w:b/>
          <w:bCs/>
          <w:lang w:val="en-US" w:eastAsia="zh-TW"/>
        </w:rPr>
        <w:t xml:space="preserve">, the new set of orthonormal basis spans a new space (called it the </w:t>
      </w:r>
      <w:r w:rsidR="00B8193B" w:rsidRPr="00E27AF2">
        <w:rPr>
          <w:rFonts w:eastAsiaTheme="minorEastAsia"/>
          <w:b/>
          <w:bCs/>
          <w:lang w:val="en-US" w:eastAsia="zh-TW"/>
        </w:rPr>
        <w:t>aligned space).</w:t>
      </w:r>
    </w:p>
    <w:p w14:paraId="7AF9A6E0" w14:textId="04BE2877" w:rsidR="00C11DBC" w:rsidRPr="00C005FE" w:rsidRDefault="00B8193B" w:rsidP="00C005FE">
      <w:pPr>
        <w:ind w:left="284"/>
        <w:rPr>
          <w:rFonts w:eastAsiaTheme="minorEastAsia"/>
          <w:b/>
          <w:bCs/>
          <w:lang w:val="en-US" w:eastAsia="zh-TW"/>
        </w:rPr>
      </w:pPr>
      <w:r w:rsidRPr="00E27AF2">
        <w:rPr>
          <w:rFonts w:eastAsiaTheme="minorEastAsia"/>
          <w:b/>
          <w:bCs/>
          <w:lang w:val="en-US" w:eastAsia="zh-TW"/>
        </w:rPr>
        <w:t xml:space="preserve">Step 3: For the aggregated mixed dataset, remove the encoder input </w:t>
      </w:r>
      <w:r w:rsidR="00E27AF2" w:rsidRPr="00E27AF2">
        <w:rPr>
          <w:rFonts w:eastAsiaTheme="minorEastAsia"/>
          <w:b/>
          <w:bCs/>
          <w:lang w:val="en-US" w:eastAsia="zh-TW"/>
        </w:rPr>
        <w:t xml:space="preserve">when the residual error of projecting the encoder input on the aligned space is larger than an agreed threshold. </w:t>
      </w:r>
    </w:p>
    <w:p w14:paraId="1A4637AD" w14:textId="09A13C2C" w:rsidR="00246048" w:rsidRDefault="00246048" w:rsidP="00246048">
      <w:pPr>
        <w:pStyle w:val="20"/>
        <w:rPr>
          <w:rFonts w:eastAsiaTheme="minorEastAsia"/>
          <w:lang w:val="en-US" w:eastAsia="zh-TW"/>
        </w:rPr>
      </w:pPr>
      <w:r>
        <w:rPr>
          <w:rFonts w:eastAsiaTheme="minorEastAsia"/>
          <w:lang w:val="en-US" w:eastAsia="zh-TW"/>
        </w:rPr>
        <w:t>D</w:t>
      </w:r>
      <w:r>
        <w:rPr>
          <w:rFonts w:eastAsiaTheme="minorEastAsia" w:hint="eastAsia"/>
          <w:lang w:val="en-US" w:eastAsia="zh-TW"/>
        </w:rPr>
        <w:t>i</w:t>
      </w:r>
      <w:r>
        <w:rPr>
          <w:rFonts w:eastAsiaTheme="minorEastAsia"/>
          <w:lang w:val="en-US" w:eastAsia="zh-TW"/>
        </w:rPr>
        <w:t>scussion for Reference Decoder Selection Criterion and Inter-Operability</w:t>
      </w:r>
    </w:p>
    <w:p w14:paraId="029358E1" w14:textId="77777777" w:rsidR="00246048" w:rsidRDefault="00246048" w:rsidP="00246048">
      <w:pPr>
        <w:rPr>
          <w:lang w:val="en-US" w:eastAsia="zh-TW"/>
        </w:rPr>
      </w:pPr>
      <w:r>
        <w:t xml:space="preserve">As pointed out in [1], the inter-vendor collaboration procedure targets the best system performance with reasonable complexity to limit implementation cost, as well as a flexible design space to allow vendors to develop their own models based on the reference model(s). </w:t>
      </w:r>
      <w:r>
        <w:rPr>
          <w:lang w:val="en-US" w:eastAsia="zh-TW"/>
        </w:rPr>
        <w:t>In RAN4#116 meeting, the following criteria for decoder selection are agreed:</w:t>
      </w:r>
    </w:p>
    <w:p w14:paraId="69C57199" w14:textId="77777777" w:rsidR="00246048" w:rsidRDefault="00246048" w:rsidP="00246048">
      <w:pPr>
        <w:rPr>
          <w:lang w:val="en-US" w:eastAsia="zh-TW"/>
        </w:rPr>
      </w:pPr>
      <w:r>
        <w:rPr>
          <w:lang w:val="en-US" w:eastAsia="zh-TW"/>
        </w:rPr>
        <w:lastRenderedPageBreak/>
        <w:t>“</w:t>
      </w:r>
      <w:r w:rsidRPr="00F402E4">
        <w:rPr>
          <w:i/>
          <w:iCs/>
          <w:lang w:val="en-US" w:eastAsia="zh-TW"/>
        </w:rPr>
        <w:t>Encoder / Decoder selection criteria: Achievable performance, complexity and robustness in different conditions need to be taken into account in selecting the model</w:t>
      </w:r>
      <w:r w:rsidRPr="00F402E4">
        <w:rPr>
          <w:lang w:val="en-US" w:eastAsia="zh-TW"/>
        </w:rPr>
        <w:t>.</w:t>
      </w:r>
      <w:r>
        <w:rPr>
          <w:lang w:val="en-US" w:eastAsia="zh-TW"/>
        </w:rPr>
        <w:t>”</w:t>
      </w:r>
    </w:p>
    <w:p w14:paraId="56A3EDD3" w14:textId="73959091" w:rsidR="00246048" w:rsidRDefault="00B642E6" w:rsidP="00246048">
      <w:pPr>
        <w:spacing w:after="160" w:line="259" w:lineRule="auto"/>
        <w:rPr>
          <w:rFonts w:eastAsiaTheme="minorEastAsia"/>
          <w:lang w:eastAsia="zh-TW"/>
        </w:rPr>
      </w:pPr>
      <w:r>
        <w:rPr>
          <w:rFonts w:eastAsiaTheme="minorEastAsia"/>
          <w:lang w:eastAsia="zh-TW"/>
        </w:rPr>
        <w:t>In RAN4#116bis, RAN4 agreed this as the reference decoder derivation procedure: “</w:t>
      </w:r>
      <w:r w:rsidRPr="00B642E6">
        <w:rPr>
          <w:rFonts w:cstheme="minorHAnsi"/>
          <w:i/>
          <w:iCs/>
        </w:rPr>
        <w:t>Select one or more model structures considering complexity and robustness and decide how many models</w:t>
      </w:r>
      <w:r>
        <w:rPr>
          <w:rFonts w:cstheme="minorHAnsi"/>
        </w:rPr>
        <w:t>.</w:t>
      </w:r>
      <w:r>
        <w:rPr>
          <w:rFonts w:eastAsiaTheme="minorEastAsia"/>
          <w:lang w:eastAsia="zh-TW"/>
        </w:rPr>
        <w:t xml:space="preserve">”  </w:t>
      </w:r>
      <w:r w:rsidR="0031690F">
        <w:rPr>
          <w:rFonts w:eastAsiaTheme="minorEastAsia"/>
          <w:lang w:eastAsia="zh-TW"/>
        </w:rPr>
        <w:t>Following</w:t>
      </w:r>
      <w:r w:rsidR="006B5A36">
        <w:rPr>
          <w:rFonts w:eastAsiaTheme="minorEastAsia"/>
          <w:lang w:eastAsia="zh-TW"/>
        </w:rPr>
        <w:t xml:space="preserve"> on the TR and the agreement, </w:t>
      </w:r>
      <w:r w:rsidR="0031690F">
        <w:rPr>
          <w:rFonts w:eastAsiaTheme="minorEastAsia"/>
          <w:lang w:eastAsia="zh-TW"/>
        </w:rPr>
        <w:t>b</w:t>
      </w:r>
      <w:r w:rsidR="00246048">
        <w:rPr>
          <w:rFonts w:eastAsiaTheme="minorEastAsia"/>
          <w:lang w:eastAsia="zh-TW"/>
        </w:rPr>
        <w:t>ased on the study done in [</w:t>
      </w:r>
      <w:r w:rsidR="005B4A2B">
        <w:rPr>
          <w:rFonts w:eastAsiaTheme="minorEastAsia"/>
          <w:lang w:eastAsia="zh-TW"/>
        </w:rPr>
        <w:t>2</w:t>
      </w:r>
      <w:r w:rsidR="00246048">
        <w:rPr>
          <w:rFonts w:eastAsiaTheme="minorEastAsia"/>
          <w:lang w:eastAsia="zh-TW"/>
        </w:rPr>
        <w:t>], we propose further details of the selection criterion below</w:t>
      </w:r>
      <w:r w:rsidR="0031690F">
        <w:rPr>
          <w:rFonts w:eastAsiaTheme="minorEastAsia"/>
          <w:lang w:eastAsia="zh-TW"/>
        </w:rPr>
        <w:t>:</w:t>
      </w:r>
    </w:p>
    <w:p w14:paraId="6524B834" w14:textId="35E1DCA1" w:rsidR="007819C7" w:rsidRPr="007819C7" w:rsidRDefault="00E97177" w:rsidP="007819C7">
      <w:pPr>
        <w:spacing w:after="160" w:line="259" w:lineRule="auto"/>
        <w:rPr>
          <w:b/>
          <w:bCs/>
          <w:lang w:val="en-US"/>
        </w:rPr>
      </w:pPr>
      <w:r>
        <w:rPr>
          <w:b/>
          <w:bCs/>
          <w:lang w:val="en-US"/>
        </w:rPr>
        <w:t xml:space="preserve">Proposal </w:t>
      </w:r>
      <w:r w:rsidR="0031690F">
        <w:rPr>
          <w:b/>
          <w:bCs/>
          <w:lang w:val="en-US"/>
        </w:rPr>
        <w:t>3</w:t>
      </w:r>
      <w:r>
        <w:rPr>
          <w:b/>
          <w:bCs/>
          <w:lang w:val="en-US"/>
        </w:rPr>
        <w:t xml:space="preserve">: </w:t>
      </w:r>
      <w:r w:rsidR="007819C7">
        <w:rPr>
          <w:b/>
          <w:bCs/>
          <w:lang w:val="en-US"/>
        </w:rPr>
        <w:t xml:space="preserve">Among the three </w:t>
      </w:r>
      <w:proofErr w:type="gramStart"/>
      <w:r w:rsidR="007240AC">
        <w:rPr>
          <w:b/>
          <w:bCs/>
          <w:lang w:val="en-US"/>
        </w:rPr>
        <w:t>criterion</w:t>
      </w:r>
      <w:proofErr w:type="gramEnd"/>
      <w:r w:rsidR="007240AC">
        <w:rPr>
          <w:b/>
          <w:bCs/>
          <w:lang w:val="en-US"/>
        </w:rPr>
        <w:t>, we propose t</w:t>
      </w:r>
      <w:r w:rsidR="00D24040">
        <w:rPr>
          <w:b/>
          <w:bCs/>
          <w:lang w:val="en-US"/>
        </w:rPr>
        <w:t xml:space="preserve">o use the achievable performance and complexity as the prioritized criterion for </w:t>
      </w:r>
      <w:r w:rsidR="00F675A5">
        <w:rPr>
          <w:b/>
          <w:bCs/>
          <w:lang w:val="en-US"/>
        </w:rPr>
        <w:t xml:space="preserve">choosing a small sets of encoder/decoder </w:t>
      </w:r>
      <w:r w:rsidR="00F1580C">
        <w:rPr>
          <w:b/>
          <w:bCs/>
          <w:lang w:val="en-US"/>
        </w:rPr>
        <w:t xml:space="preserve">model </w:t>
      </w:r>
      <w:r w:rsidR="00F675A5">
        <w:rPr>
          <w:b/>
          <w:bCs/>
          <w:lang w:val="en-US"/>
        </w:rPr>
        <w:t xml:space="preserve">structures </w:t>
      </w:r>
      <w:r w:rsidR="0004386E">
        <w:rPr>
          <w:b/>
          <w:bCs/>
          <w:lang w:val="en-US"/>
        </w:rPr>
        <w:t xml:space="preserve">with reasonable performance and feasible/implementable complexity. </w:t>
      </w:r>
      <w:r w:rsidR="00F1580C">
        <w:rPr>
          <w:b/>
          <w:bCs/>
          <w:lang w:val="en-US"/>
        </w:rPr>
        <w:t xml:space="preserve">Among these small sets of model structures, RAN4 can </w:t>
      </w:r>
      <w:r w:rsidR="00C90B3B">
        <w:rPr>
          <w:b/>
          <w:bCs/>
          <w:lang w:val="en-US"/>
        </w:rPr>
        <w:t xml:space="preserve">decide the final model structures to be standardized as reference model by the robustness criterion, and the robustness criterion </w:t>
      </w:r>
      <w:r>
        <w:rPr>
          <w:b/>
          <w:bCs/>
          <w:lang w:val="en-US"/>
        </w:rPr>
        <w:t>is checked against the selected small sets of model structures</w:t>
      </w:r>
      <w:r w:rsidR="00C005FE">
        <w:rPr>
          <w:b/>
          <w:bCs/>
          <w:lang w:val="en-US"/>
        </w:rPr>
        <w:t>.</w:t>
      </w:r>
    </w:p>
    <w:p w14:paraId="02C18C4D" w14:textId="77777777" w:rsidR="00246048" w:rsidRPr="00F644D2" w:rsidRDefault="00246048" w:rsidP="00246048">
      <w:pPr>
        <w:spacing w:after="160" w:line="259" w:lineRule="auto"/>
        <w:rPr>
          <w:rFonts w:eastAsiaTheme="minorEastAsia"/>
          <w:lang w:eastAsia="zh-TW"/>
        </w:rPr>
      </w:pPr>
      <w:r>
        <w:rPr>
          <w:rFonts w:eastAsiaTheme="minorEastAsia"/>
          <w:lang w:eastAsia="zh-TW"/>
        </w:rPr>
        <w:t xml:space="preserve">The evaluation of performance metrics and complexity is more straightforward. The robustness metric is for guaranteeing </w:t>
      </w:r>
      <w:r w:rsidRPr="0064167B">
        <w:rPr>
          <w:rFonts w:eastAsiaTheme="minorEastAsia"/>
          <w:lang w:eastAsia="zh-TW"/>
        </w:rPr>
        <w:t>test repeatability and interoperability</w:t>
      </w:r>
      <w:r>
        <w:rPr>
          <w:rFonts w:eastAsiaTheme="minorEastAsia"/>
          <w:lang w:eastAsia="zh-TW"/>
        </w:rPr>
        <w:t xml:space="preserve">. We propose the following procedure to derive the robustness metric as part of selection </w:t>
      </w:r>
      <w:r>
        <w:rPr>
          <w:rFonts w:eastAsiaTheme="minorEastAsia" w:hint="eastAsia"/>
          <w:lang w:eastAsia="zh-TW"/>
        </w:rPr>
        <w:t>c</w:t>
      </w:r>
      <w:r>
        <w:rPr>
          <w:rFonts w:eastAsiaTheme="minorEastAsia"/>
          <w:lang w:eastAsia="zh-TW"/>
        </w:rPr>
        <w:t xml:space="preserve">riterion: </w:t>
      </w:r>
    </w:p>
    <w:p w14:paraId="56300B36" w14:textId="265796D6" w:rsidR="00246048" w:rsidRDefault="00246048" w:rsidP="00246048">
      <w:pPr>
        <w:rPr>
          <w:b/>
          <w:bCs/>
          <w:lang w:eastAsia="zh-TW"/>
        </w:rPr>
      </w:pPr>
      <w:r w:rsidRPr="0091403C">
        <w:rPr>
          <w:b/>
          <w:bCs/>
          <w:lang w:eastAsia="zh-TW"/>
        </w:rPr>
        <w:t xml:space="preserve">Proposal </w:t>
      </w:r>
      <w:r w:rsidR="0031690F">
        <w:rPr>
          <w:b/>
          <w:bCs/>
          <w:lang w:eastAsia="zh-TW"/>
        </w:rPr>
        <w:t>4</w:t>
      </w:r>
      <w:r w:rsidRPr="0091403C">
        <w:rPr>
          <w:b/>
          <w:bCs/>
          <w:lang w:eastAsia="zh-TW"/>
        </w:rPr>
        <w:t xml:space="preserve">: </w:t>
      </w:r>
      <w:r>
        <w:rPr>
          <w:b/>
          <w:bCs/>
          <w:lang w:eastAsia="zh-TW"/>
        </w:rPr>
        <w:t xml:space="preserve">For all the </w:t>
      </w:r>
      <w:r w:rsidR="00E97177">
        <w:rPr>
          <w:b/>
          <w:bCs/>
          <w:lang w:eastAsia="zh-TW"/>
        </w:rPr>
        <w:t>small selected sets of model structures,</w:t>
      </w:r>
      <w:r>
        <w:rPr>
          <w:b/>
          <w:bCs/>
          <w:lang w:eastAsia="zh-TW"/>
        </w:rPr>
        <w:t xml:space="preserve"> evaluate the robustness metrics based on test repeatability and interoperability by the following procedure</w:t>
      </w:r>
    </w:p>
    <w:p w14:paraId="0C2AFB07" w14:textId="77777777" w:rsidR="00246048" w:rsidRDefault="00246048" w:rsidP="00246048">
      <w:pPr>
        <w:pStyle w:val="afc"/>
        <w:numPr>
          <w:ilvl w:val="0"/>
          <w:numId w:val="28"/>
        </w:numPr>
        <w:ind w:leftChars="0"/>
        <w:rPr>
          <w:b/>
          <w:bCs/>
          <w:lang w:eastAsia="zh-TW"/>
        </w:rPr>
      </w:pPr>
      <w:r>
        <w:rPr>
          <w:b/>
          <w:bCs/>
          <w:lang w:eastAsia="zh-TW"/>
        </w:rPr>
        <w:t>Companies contribute encoders trained with the candidate decoders (one encoder per candidate decoder)</w:t>
      </w:r>
    </w:p>
    <w:p w14:paraId="67ECEEF1" w14:textId="2A9FF4A8" w:rsidR="00246048" w:rsidRDefault="00246048" w:rsidP="00246048">
      <w:pPr>
        <w:pStyle w:val="afc"/>
        <w:numPr>
          <w:ilvl w:val="0"/>
          <w:numId w:val="28"/>
        </w:numPr>
        <w:ind w:leftChars="0"/>
        <w:rPr>
          <w:b/>
          <w:bCs/>
          <w:lang w:eastAsia="zh-TW"/>
        </w:rPr>
      </w:pPr>
      <w:r>
        <w:rPr>
          <w:b/>
          <w:bCs/>
          <w:lang w:eastAsia="zh-TW"/>
        </w:rPr>
        <w:t>Connect a</w:t>
      </w:r>
      <w:r w:rsidR="00A073D3">
        <w:rPr>
          <w:rFonts w:eastAsiaTheme="minorEastAsia" w:hint="eastAsia"/>
          <w:b/>
          <w:bCs/>
          <w:lang w:eastAsia="zh-TW"/>
        </w:rPr>
        <w:t>n</w:t>
      </w:r>
      <w:r>
        <w:rPr>
          <w:b/>
          <w:bCs/>
          <w:lang w:eastAsia="zh-TW"/>
        </w:rPr>
        <w:t xml:space="preserve"> encoder to the corresponding decoder, run the test based on the agree test dataset and record the SGCS</w:t>
      </w:r>
    </w:p>
    <w:p w14:paraId="0797849F" w14:textId="77777777" w:rsidR="00246048" w:rsidRDefault="00246048" w:rsidP="00246048">
      <w:pPr>
        <w:pStyle w:val="afc"/>
        <w:numPr>
          <w:ilvl w:val="0"/>
          <w:numId w:val="28"/>
        </w:numPr>
        <w:ind w:leftChars="0"/>
        <w:rPr>
          <w:b/>
          <w:bCs/>
          <w:lang w:eastAsia="zh-TW"/>
        </w:rPr>
      </w:pPr>
      <w:r>
        <w:rPr>
          <w:b/>
          <w:bCs/>
          <w:lang w:eastAsia="zh-TW"/>
        </w:rPr>
        <w:t>Repeat step 2 for all the encoder and decoder pairs, record all the SGCS</w:t>
      </w:r>
    </w:p>
    <w:p w14:paraId="325C7E7F" w14:textId="033E4152" w:rsidR="00246048" w:rsidRPr="00460A8B" w:rsidRDefault="00246048" w:rsidP="00246048">
      <w:pPr>
        <w:pStyle w:val="afc"/>
        <w:numPr>
          <w:ilvl w:val="0"/>
          <w:numId w:val="28"/>
        </w:numPr>
        <w:ind w:leftChars="0"/>
        <w:rPr>
          <w:b/>
          <w:bCs/>
          <w:lang w:eastAsia="zh-TW"/>
        </w:rPr>
      </w:pPr>
      <w:r>
        <w:rPr>
          <w:b/>
          <w:bCs/>
          <w:lang w:eastAsia="zh-TW"/>
        </w:rPr>
        <w:t>For each candidate decoder, capture the variation of the SGCSs when connecting to different encoders, and evaluate the variation together with performance metrics and complexity</w:t>
      </w:r>
    </w:p>
    <w:p w14:paraId="0727FCEC" w14:textId="515D8D09" w:rsidR="00C421F0" w:rsidRDefault="005035D5" w:rsidP="001B58ED">
      <w:pPr>
        <w:pStyle w:val="20"/>
        <w:rPr>
          <w:rFonts w:eastAsiaTheme="minorEastAsia"/>
          <w:lang w:val="en-US" w:eastAsia="zh-TW"/>
        </w:rPr>
      </w:pPr>
      <w:r>
        <w:rPr>
          <w:rFonts w:eastAsiaTheme="minorEastAsia"/>
          <w:lang w:val="en-US" w:eastAsia="zh-TW"/>
        </w:rPr>
        <w:t xml:space="preserve">Test Decoder </w:t>
      </w:r>
      <w:r w:rsidR="00794D8E">
        <w:rPr>
          <w:rFonts w:eastAsiaTheme="minorEastAsia"/>
          <w:lang w:val="en-US" w:eastAsia="zh-TW"/>
        </w:rPr>
        <w:t>V</w:t>
      </w:r>
      <w:r w:rsidR="00794D8E">
        <w:rPr>
          <w:rFonts w:eastAsiaTheme="minorEastAsia" w:hint="eastAsia"/>
          <w:lang w:val="en-US" w:eastAsia="zh-TW"/>
        </w:rPr>
        <w:t>e</w:t>
      </w:r>
      <w:r w:rsidR="00794D8E">
        <w:rPr>
          <w:rFonts w:eastAsiaTheme="minorEastAsia"/>
          <w:lang w:val="en-US" w:eastAsia="zh-TW"/>
        </w:rPr>
        <w:t>r</w:t>
      </w:r>
      <w:r w:rsidR="00D05B5A">
        <w:rPr>
          <w:rFonts w:eastAsiaTheme="minorEastAsia"/>
          <w:lang w:val="en-US" w:eastAsia="zh-TW"/>
        </w:rPr>
        <w:t>i</w:t>
      </w:r>
      <w:r w:rsidR="00794D8E">
        <w:rPr>
          <w:rFonts w:eastAsiaTheme="minorEastAsia"/>
          <w:lang w:val="en-US" w:eastAsia="zh-TW"/>
        </w:rPr>
        <w:t>fication</w:t>
      </w:r>
      <w:r>
        <w:rPr>
          <w:rFonts w:eastAsiaTheme="minorEastAsia"/>
          <w:lang w:val="en-US" w:eastAsia="zh-TW"/>
        </w:rPr>
        <w:t xml:space="preserve"> </w:t>
      </w:r>
      <w:r w:rsidR="00D05B5A">
        <w:rPr>
          <w:rFonts w:eastAsiaTheme="minorEastAsia"/>
          <w:lang w:val="en-US" w:eastAsia="zh-TW"/>
        </w:rPr>
        <w:t>Procedure</w:t>
      </w:r>
    </w:p>
    <w:p w14:paraId="26A10CB3" w14:textId="77777777" w:rsidR="00044FC8" w:rsidRDefault="00044FC8" w:rsidP="00044FC8">
      <w:pPr>
        <w:rPr>
          <w:rFonts w:eastAsiaTheme="minorEastAsia"/>
          <w:lang w:val="en-US" w:eastAsia="zh-TW"/>
        </w:rPr>
      </w:pPr>
      <w:r>
        <w:rPr>
          <w:rFonts w:eastAsiaTheme="minorEastAsia"/>
          <w:lang w:val="en-US" w:eastAsia="zh-TW"/>
        </w:rPr>
        <w:t>I</w:t>
      </w:r>
      <w:r>
        <w:rPr>
          <w:rFonts w:eastAsiaTheme="minorEastAsia" w:hint="eastAsia"/>
          <w:lang w:val="en-US" w:eastAsia="zh-TW"/>
        </w:rPr>
        <w:t>n</w:t>
      </w:r>
      <w:r>
        <w:rPr>
          <w:rFonts w:eastAsiaTheme="minorEastAsia"/>
          <w:lang w:val="en-US" w:eastAsia="zh-TW"/>
        </w:rPr>
        <w:t xml:space="preserve"> addition, </w:t>
      </w:r>
      <w:r>
        <w:rPr>
          <w:rFonts w:eastAsiaTheme="minorEastAsia" w:hint="eastAsia"/>
          <w:lang w:val="en-US" w:eastAsia="zh-TW"/>
        </w:rPr>
        <w:t>f</w:t>
      </w:r>
      <w:r>
        <w:rPr>
          <w:rFonts w:eastAsiaTheme="minorEastAsia"/>
          <w:lang w:val="en-US" w:eastAsia="zh-TW"/>
        </w:rPr>
        <w:t>or option 4, none of the options are complete enough for TE vendors to derive the test decoders that meet the test repeatability requirements. For example, in 4a, there are different ways to train the test decoders and the achieved loss functions from the specified dataset can vary a lot, and we still don’t have any test repeatability guarantee across different test decoders. Similarly, the joint training with reference encoder and yield different test decoders without guaranteed test repeatability. Therefore, additional requirements/specifications are needed for dataset based and reference encoder-based approach. We provide the suggestions for further specifications for each option in the following:</w:t>
      </w:r>
    </w:p>
    <w:p w14:paraId="0B70FFE1" w14:textId="77777777" w:rsidR="00044FC8" w:rsidRDefault="00044FC8" w:rsidP="00044FC8">
      <w:pPr>
        <w:rPr>
          <w:rFonts w:eastAsiaTheme="minorEastAsia"/>
          <w:lang w:val="en-US" w:eastAsia="zh-TW"/>
        </w:rPr>
      </w:pPr>
      <w:r>
        <w:rPr>
          <w:rFonts w:eastAsiaTheme="minorEastAsia"/>
          <w:lang w:val="en-US" w:eastAsia="zh-TW"/>
        </w:rPr>
        <w:t>Dataset based approach 4a: we can specify a loss/similarity function of the test decoder output and the specified dataset for a given input as follows</w:t>
      </w:r>
    </w:p>
    <w:p w14:paraId="09150DD8" w14:textId="77777777" w:rsidR="00044FC8" w:rsidRDefault="004D4F56" w:rsidP="00044FC8">
      <w:pPr>
        <w:rPr>
          <w:rFonts w:eastAsiaTheme="minorEastAsia"/>
          <w:lang w:val="en-US" w:eastAsia="zh-TW"/>
        </w:rPr>
      </w:pPr>
      <m:oMath>
        <m:nary>
          <m:naryPr>
            <m:chr m:val="∑"/>
            <m:limLoc m:val="undOvr"/>
            <m:supHide m:val="1"/>
            <m:ctrlPr>
              <w:rPr>
                <w:rFonts w:ascii="Cambria Math" w:eastAsiaTheme="minorEastAsia" w:hAnsi="Cambria Math"/>
                <w:i/>
                <w:lang w:val="en-US" w:eastAsia="zh-TW"/>
              </w:rPr>
            </m:ctrlPr>
          </m:naryPr>
          <m:sub>
            <m:r>
              <w:rPr>
                <w:rFonts w:ascii="Cambria Math" w:eastAsiaTheme="minorEastAsia" w:hAnsi="Cambria Math"/>
                <w:lang w:val="en-US" w:eastAsia="zh-TW"/>
              </w:rPr>
              <m:t>z∈Z</m:t>
            </m:r>
          </m:sub>
          <m:sup/>
          <m:e>
            <m:r>
              <w:rPr>
                <w:rFonts w:ascii="Cambria Math" w:eastAsiaTheme="minorEastAsia" w:hAnsi="Cambria Math"/>
                <w:lang w:val="en-US" w:eastAsia="zh-TW"/>
              </w:rPr>
              <m:t>f</m:t>
            </m:r>
            <m:d>
              <m:dPr>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e>
        </m:nary>
        <m:r>
          <w:rPr>
            <w:rFonts w:ascii="Cambria Math" w:eastAsiaTheme="minorEastAsia" w:hAnsi="Cambria Math"/>
            <w:lang w:val="en-US" w:eastAsia="zh-TW"/>
          </w:rPr>
          <m:t>&lt;δ,</m:t>
        </m:r>
      </m:oMath>
      <w:r w:rsidR="00044FC8">
        <w:rPr>
          <w:rFonts w:eastAsiaTheme="minorEastAsia"/>
          <w:lang w:val="en-US" w:eastAsia="zh-TW"/>
        </w:rPr>
        <w:t xml:space="preserve"> </w:t>
      </w:r>
    </w:p>
    <w:p w14:paraId="07C0C64D" w14:textId="77777777" w:rsidR="00044FC8" w:rsidRDefault="00044FC8" w:rsidP="00044FC8">
      <w:pPr>
        <w:rPr>
          <w:rFonts w:eastAsiaTheme="minorEastAsia"/>
          <w:lang w:val="en-US" w:eastAsia="zh-TW"/>
        </w:rPr>
      </w:pPr>
      <w:r>
        <w:rPr>
          <w:rFonts w:eastAsiaTheme="minorEastAsia"/>
          <w:lang w:val="en-US" w:eastAsia="zh-TW"/>
        </w:rPr>
        <w:t xml:space="preserve">where </w:t>
      </w:r>
      <m:oMath>
        <m:r>
          <w:rPr>
            <w:rFonts w:ascii="Cambria Math" w:eastAsiaTheme="minorEastAsia" w:hAnsi="Cambria Math"/>
            <w:lang w:val="en-US" w:eastAsia="zh-TW"/>
          </w:rPr>
          <m:t>Z</m:t>
        </m:r>
      </m:oMath>
      <w:r>
        <w:rPr>
          <w:rFonts w:eastAsiaTheme="minorEastAsia"/>
          <w:lang w:val="en-US" w:eastAsia="zh-TW"/>
        </w:rPr>
        <w:t xml:space="preserve"> is the set of decoder inputs (latent messages) in the specified dataset, and </w:t>
      </w:r>
      <w:r>
        <w:rPr>
          <w:rFonts w:eastAsiaTheme="minorEastAsia"/>
          <w:i/>
          <w:iCs/>
          <w:lang w:val="en-US" w:eastAsia="zh-TW"/>
        </w:rPr>
        <w:t>f</w:t>
      </w:r>
      <w:r>
        <w:rPr>
          <w:rFonts w:eastAsiaTheme="minorEastAsia"/>
          <w:lang w:val="en-US" w:eastAsia="zh-TW"/>
        </w:rPr>
        <w:t xml:space="preserve"> is the chosen loss/similarity function to evaluate the difference between the decoder output from the dataset corresponding to the latent message </w:t>
      </w:r>
      <w:r>
        <w:rPr>
          <w:rFonts w:eastAsiaTheme="minorEastAsia"/>
          <w:i/>
          <w:iCs/>
          <w:lang w:val="en-US" w:eastAsia="zh-TW"/>
        </w:rPr>
        <w:t>z</w:t>
      </w:r>
      <w:r>
        <w:rPr>
          <w:rFonts w:eastAsiaTheme="minorEastAsia"/>
          <w:lang w:val="en-US" w:eastAsia="zh-TW"/>
        </w:rPr>
        <w:t xml:space="preserv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oMath>
      <w:r>
        <w:rPr>
          <w:rFonts w:eastAsiaTheme="minorEastAsia"/>
          <w:lang w:val="en-US" w:eastAsia="zh-TW"/>
        </w:rPr>
        <w:t xml:space="preserve">, and the test decoder output from </w:t>
      </w:r>
      <w:r>
        <w:rPr>
          <w:rFonts w:eastAsiaTheme="minorEastAsia"/>
          <w:i/>
          <w:iCs/>
          <w:lang w:val="en-US" w:eastAsia="zh-TW"/>
        </w:rPr>
        <w:t>z</w:t>
      </w:r>
      <w:r>
        <w:rPr>
          <w:rFonts w:eastAsiaTheme="minorEastAsia"/>
          <w:lang w:val="en-US" w:eastAsia="zh-TW"/>
        </w:rPr>
        <w:t xml:space="preserv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oMath>
      <w:r>
        <w:rPr>
          <w:rFonts w:eastAsiaTheme="minorEastAsia"/>
          <w:lang w:val="en-US" w:eastAsia="zh-TW"/>
        </w:rPr>
        <w:t>.</w:t>
      </w:r>
    </w:p>
    <w:p w14:paraId="09843F9C" w14:textId="77777777" w:rsidR="00044FC8" w:rsidRDefault="00044FC8" w:rsidP="00044FC8">
      <w:pPr>
        <w:rPr>
          <w:rFonts w:eastAsiaTheme="minorEastAsia"/>
          <w:lang w:val="en-US" w:eastAsia="zh-TW"/>
        </w:rPr>
      </w:pPr>
      <w:r>
        <w:rPr>
          <w:rFonts w:eastAsiaTheme="minorEastAsia"/>
          <w:lang w:val="en-US" w:eastAsia="zh-TW"/>
        </w:rPr>
        <w:t>The drawback of the approach is that both the test decoder (and implicitly the DUT encoder) are heavily restricted by the dataset due to the specified constraint, and we don’t expect that the DUT encoder can work in practice unless in an environment that is very closely resembled with the specified dataset. In fact, the purpose of the test is, as agreed, “</w:t>
      </w:r>
      <w:r w:rsidRPr="00514CE6">
        <w:rPr>
          <w:i/>
          <w:iCs/>
        </w:rPr>
        <w:t>verify whether the minimum performance of AI/ML functionality/feature can be achieved</w:t>
      </w:r>
      <w:r>
        <w:rPr>
          <w:rFonts w:eastAsiaTheme="minorEastAsia"/>
          <w:lang w:val="en-US" w:eastAsia="zh-TW"/>
        </w:rPr>
        <w:t xml:space="preserve">”. But we don’t expect such dataset shared between the UE vendors and infra vendors </w:t>
      </w:r>
      <w:proofErr w:type="gramStart"/>
      <w:r>
        <w:rPr>
          <w:rFonts w:eastAsiaTheme="minorEastAsia"/>
          <w:lang w:val="en-US" w:eastAsia="zh-TW"/>
        </w:rPr>
        <w:t>is</w:t>
      </w:r>
      <w:proofErr w:type="gramEnd"/>
      <w:r>
        <w:rPr>
          <w:rFonts w:eastAsiaTheme="minorEastAsia"/>
          <w:lang w:val="en-US" w:eastAsia="zh-TW"/>
        </w:rPr>
        <w:t xml:space="preserve"> available for all the application scenarios, and therefore </w:t>
      </w:r>
      <w:r>
        <w:rPr>
          <w:rFonts w:eastAsiaTheme="minorEastAsia" w:hint="eastAsia"/>
          <w:lang w:val="en-US" w:eastAsia="zh-TW"/>
        </w:rPr>
        <w:t>t</w:t>
      </w:r>
      <w:r>
        <w:rPr>
          <w:rFonts w:eastAsiaTheme="minorEastAsia"/>
          <w:lang w:val="en-US" w:eastAsia="zh-TW"/>
        </w:rPr>
        <w:t>he performance achieved here is definitely not the minimum performance we can expect in the field. Alternatively, if we consider the approach proposed in the previous meeting (and included also in section 2.2), we can derive a more flexible requirement that can enable both TE vendors and UE vendors to develop decoders and encoders that can be trained by different datasets than the specified one. Such a flexibility can get us closer to the agreed test goal, since we allow the encoders and decoders to be trained by other dataset as long as the specified requirement in the form of latent message/decoder output ordering is fulfilled. To be more specified, the alternative requirement is:</w:t>
      </w:r>
    </w:p>
    <w:p w14:paraId="3188E9A9" w14:textId="77777777" w:rsidR="00044FC8" w:rsidRPr="00803EC7" w:rsidRDefault="004D4F56" w:rsidP="00044FC8">
      <w:pPr>
        <w:rPr>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r>
                    <w:rPr>
                      <w:rFonts w:ascii="Cambria Math" w:eastAsiaTheme="minorEastAsia" w:hAnsi="Cambria Math"/>
                      <w:lang w:val="en-US" w:eastAsia="zh-TW"/>
                    </w:rPr>
                    <m:t>y∈</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r>
                    <w:rPr>
                      <w:rFonts w:ascii="Cambria Math" w:eastAsiaTheme="minorEastAsia" w:hAnsi="Cambria Math"/>
                      <w:lang w:val="en-US" w:eastAsia="zh-TW"/>
                    </w:rPr>
                    <m:t>y</m:t>
                  </m:r>
                </m:e>
              </m:d>
            </m:e>
          </m:func>
          <m:r>
            <m:rPr>
              <m:sty m:val="bi"/>
            </m:rPr>
            <w:rPr>
              <w:rFonts w:ascii="Cambria Math" w:eastAsiaTheme="minorEastAsia" w:hAnsi="Cambria Math"/>
              <w:lang w:val="en-US" w:eastAsia="zh-TW"/>
            </w:rPr>
            <m:t xml:space="preserve"> </m:t>
          </m:r>
          <m:r>
            <w:rPr>
              <w:rFonts w:ascii="Cambria Math" w:eastAsiaTheme="minorEastAsia" w:hAnsi="Cambria Math"/>
              <w:lang w:val="en-US" w:eastAsia="zh-TW"/>
            </w:rPr>
            <m:t>for all z∈Z</m:t>
          </m:r>
        </m:oMath>
      </m:oMathPara>
    </w:p>
    <w:p w14:paraId="6C78D5C1" w14:textId="77777777" w:rsidR="00044FC8" w:rsidRDefault="00044FC8" w:rsidP="00044FC8">
      <w:pPr>
        <w:rPr>
          <w:lang w:val="en-US" w:eastAsia="zh-TW"/>
        </w:rPr>
      </w:pPr>
      <w:r>
        <w:rPr>
          <w:lang w:val="en-US" w:eastAsia="zh-TW"/>
        </w:rPr>
        <w:t xml:space="preserve">where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oMath>
      <w:r>
        <w:rPr>
          <w:lang w:val="en-US" w:eastAsia="zh-TW"/>
        </w:rPr>
        <w:t xml:space="preserve"> is the test decoder output </w:t>
      </w:r>
      <w:proofErr w:type="gramStart"/>
      <w:r>
        <w:rPr>
          <w:lang w:val="en-US" w:eastAsia="zh-TW"/>
        </w:rPr>
        <w:t>space.</w:t>
      </w:r>
      <w:proofErr w:type="gramEnd"/>
    </w:p>
    <w:p w14:paraId="72AD3363" w14:textId="77777777" w:rsidR="00044FC8" w:rsidRDefault="00044FC8" w:rsidP="00044FC8">
      <w:pPr>
        <w:rPr>
          <w:lang w:val="en-US" w:eastAsia="zh-TW"/>
        </w:rPr>
      </w:pPr>
      <w:r>
        <w:rPr>
          <w:lang w:val="en-US" w:eastAsia="zh-TW"/>
        </w:rPr>
        <w:t>Similarly, we can add the requirement for option 4b as</w:t>
      </w:r>
    </w:p>
    <w:p w14:paraId="79995AEB" w14:textId="77777777" w:rsidR="00044FC8" w:rsidRDefault="004D4F56" w:rsidP="00044FC8">
      <w:pPr>
        <w:rPr>
          <w:rFonts w:eastAsiaTheme="minorEastAsia"/>
          <w:lang w:val="en-US" w:eastAsia="zh-TW"/>
        </w:rPr>
      </w:pPr>
      <m:oMath>
        <m:nary>
          <m:naryPr>
            <m:chr m:val="∑"/>
            <m:limLoc m:val="undOvr"/>
            <m:supHide m:val="1"/>
            <m:ctrlPr>
              <w:rPr>
                <w:rFonts w:ascii="Cambria Math" w:eastAsiaTheme="minorEastAsia" w:hAnsi="Cambria Math"/>
                <w:i/>
                <w:lang w:val="en-US" w:eastAsia="zh-TW"/>
              </w:rPr>
            </m:ctrlPr>
          </m:naryPr>
          <m:sub>
            <m:r>
              <w:rPr>
                <w:rFonts w:ascii="Cambria Math" w:eastAsiaTheme="minorEastAsia" w:hAnsi="Cambria Math"/>
                <w:lang w:val="en-US" w:eastAsia="zh-TW"/>
              </w:rPr>
              <m:t>x∈X</m:t>
            </m:r>
          </m:sub>
          <m:sup/>
          <m:e>
            <m:r>
              <w:rPr>
                <w:rFonts w:ascii="Cambria Math" w:eastAsiaTheme="minorEastAsia" w:hAnsi="Cambria Math"/>
                <w:lang w:val="en-US" w:eastAsia="zh-TW"/>
              </w:rPr>
              <m:t>f</m:t>
            </m:r>
            <m:d>
              <m:dPr>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(z(x)),</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(z(x))</m:t>
                </m:r>
              </m:e>
            </m:d>
          </m:e>
        </m:nary>
        <m:r>
          <w:rPr>
            <w:rFonts w:ascii="Cambria Math" w:eastAsiaTheme="minorEastAsia" w:hAnsi="Cambria Math"/>
            <w:lang w:val="en-US" w:eastAsia="zh-TW"/>
          </w:rPr>
          <m:t>&lt;δ,</m:t>
        </m:r>
      </m:oMath>
      <w:r w:rsidR="00044FC8">
        <w:rPr>
          <w:rFonts w:eastAsiaTheme="minorEastAsia"/>
          <w:lang w:val="en-US" w:eastAsia="zh-TW"/>
        </w:rPr>
        <w:t xml:space="preserve"> </w:t>
      </w:r>
    </w:p>
    <w:p w14:paraId="0B41D040" w14:textId="77777777" w:rsidR="00044FC8" w:rsidRDefault="00044FC8" w:rsidP="00044FC8">
      <w:pPr>
        <w:rPr>
          <w:lang w:val="en-US" w:eastAsia="zh-TW"/>
        </w:rPr>
      </w:pPr>
      <w:r>
        <w:rPr>
          <w:lang w:val="en-US" w:eastAsia="zh-TW"/>
        </w:rPr>
        <w:t xml:space="preserve">where </w:t>
      </w:r>
      <m:oMath>
        <m:r>
          <w:rPr>
            <w:rFonts w:ascii="Cambria Math" w:eastAsiaTheme="minorEastAsia" w:hAnsi="Cambria Math"/>
            <w:lang w:val="en-US" w:eastAsia="zh-TW"/>
          </w:rPr>
          <m:t>z(x)</m:t>
        </m:r>
      </m:oMath>
      <w:r>
        <w:rPr>
          <w:lang w:val="en-US" w:eastAsia="zh-TW"/>
        </w:rPr>
        <w:t xml:space="preserve"> is the reference encoder output (latent message) of encoder input </w:t>
      </w:r>
      <w:r>
        <w:rPr>
          <w:i/>
          <w:iCs/>
          <w:lang w:val="en-US" w:eastAsia="zh-TW"/>
        </w:rPr>
        <w:t>x</w:t>
      </w:r>
      <w:r>
        <w:rPr>
          <w:lang w:val="en-US" w:eastAsia="zh-TW"/>
        </w:rPr>
        <w:t xml:space="preserve">, and </w:t>
      </w:r>
      <m:oMath>
        <m:r>
          <w:rPr>
            <w:rFonts w:ascii="Cambria Math" w:eastAsiaTheme="minorEastAsia" w:hAnsi="Cambria Math"/>
            <w:lang w:val="en-US" w:eastAsia="zh-TW"/>
          </w:rPr>
          <m:t>X</m:t>
        </m:r>
      </m:oMath>
      <w:r>
        <w:rPr>
          <w:lang w:val="en-US" w:eastAsia="zh-TW"/>
        </w:rPr>
        <w:t xml:space="preserve"> is the sampled encoder input during test decoder verification </w:t>
      </w:r>
      <w:proofErr w:type="gramStart"/>
      <w:r>
        <w:rPr>
          <w:lang w:val="en-US" w:eastAsia="zh-TW"/>
        </w:rPr>
        <w:t>procedures.</w:t>
      </w:r>
      <w:proofErr w:type="gramEnd"/>
      <w:r>
        <w:rPr>
          <w:lang w:val="en-US" w:eastAsia="zh-TW"/>
        </w:rPr>
        <w:t xml:space="preserve"> Therefore, we also need to specified the generation procedures of </w:t>
      </w:r>
      <w:r>
        <w:rPr>
          <w:i/>
          <w:iCs/>
          <w:lang w:val="en-US" w:eastAsia="zh-TW"/>
        </w:rPr>
        <w:t>X</w:t>
      </w:r>
      <w:r>
        <w:rPr>
          <w:lang w:val="en-US" w:eastAsia="zh-TW"/>
        </w:rPr>
        <w:t>.</w:t>
      </w:r>
    </w:p>
    <w:p w14:paraId="76DEE9DC" w14:textId="77777777" w:rsidR="00044FC8" w:rsidRDefault="00044FC8" w:rsidP="00044FC8">
      <w:pPr>
        <w:rPr>
          <w:lang w:val="en-US" w:eastAsia="zh-TW"/>
        </w:rPr>
      </w:pPr>
      <w:r>
        <w:rPr>
          <w:lang w:val="en-US" w:eastAsia="zh-TW"/>
        </w:rPr>
        <w:t xml:space="preserve">Alternatively, based on the proposal in section 2.2, we can specify the requirements of the test decoder as </w:t>
      </w:r>
    </w:p>
    <w:p w14:paraId="60BE891E" w14:textId="77777777" w:rsidR="00044FC8" w:rsidRPr="00803EC7" w:rsidRDefault="004D4F56" w:rsidP="00044FC8">
      <w:pPr>
        <w:rPr>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r>
                    <w:rPr>
                      <w:rFonts w:ascii="Cambria Math" w:eastAsiaTheme="minorEastAsia" w:hAnsi="Cambria Math"/>
                      <w:lang w:val="en-US" w:eastAsia="zh-TW"/>
                    </w:rPr>
                    <m:t>y∈</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r>
                    <w:rPr>
                      <w:rFonts w:ascii="Cambria Math" w:eastAsiaTheme="minorEastAsia" w:hAnsi="Cambria Math"/>
                      <w:lang w:val="en-US" w:eastAsia="zh-TW"/>
                    </w:rPr>
                    <m:t>y</m:t>
                  </m:r>
                </m:e>
              </m:d>
            </m:e>
          </m:func>
          <m:r>
            <m:rPr>
              <m:sty m:val="bi"/>
            </m:rPr>
            <w:rPr>
              <w:rFonts w:ascii="Cambria Math" w:eastAsiaTheme="minorEastAsia" w:hAnsi="Cambria Math"/>
              <w:lang w:val="en-US" w:eastAsia="zh-TW"/>
            </w:rPr>
            <m:t xml:space="preserve"> </m:t>
          </m:r>
          <m:r>
            <w:rPr>
              <w:rFonts w:ascii="Cambria Math" w:eastAsiaTheme="minorEastAsia" w:hAnsi="Cambria Math"/>
              <w:lang w:val="en-US" w:eastAsia="zh-TW"/>
            </w:rPr>
            <m:t>for all z∈Z</m:t>
          </m:r>
        </m:oMath>
      </m:oMathPara>
    </w:p>
    <w:p w14:paraId="089F28D5" w14:textId="77777777" w:rsidR="00044FC8" w:rsidRDefault="00044FC8" w:rsidP="00044FC8">
      <w:pPr>
        <w:rPr>
          <w:lang w:val="en-US" w:eastAsia="zh-TW"/>
        </w:rPr>
      </w:pPr>
      <w:r>
        <w:rPr>
          <w:lang w:val="en-US" w:eastAsia="zh-TW"/>
        </w:rPr>
        <w:t xml:space="preserve">where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oMath>
      <w:r>
        <w:rPr>
          <w:lang w:val="en-US" w:eastAsia="zh-TW"/>
        </w:rPr>
        <w:t xml:space="preserve"> is the test decoder output space and </w:t>
      </w:r>
      <w:r>
        <w:rPr>
          <w:i/>
          <w:iCs/>
          <w:lang w:val="en-US" w:eastAsia="zh-TW"/>
        </w:rPr>
        <w:t>Z</w:t>
      </w:r>
      <w:r>
        <w:rPr>
          <w:lang w:val="en-US" w:eastAsia="zh-TW"/>
        </w:rPr>
        <w:t xml:space="preserve"> is the reference encoder output </w:t>
      </w:r>
      <w:proofErr w:type="gramStart"/>
      <w:r>
        <w:rPr>
          <w:lang w:val="en-US" w:eastAsia="zh-TW"/>
        </w:rPr>
        <w:t>space.</w:t>
      </w:r>
      <w:proofErr w:type="gramEnd"/>
      <w:r>
        <w:rPr>
          <w:lang w:val="en-US" w:eastAsia="zh-TW"/>
        </w:rPr>
        <w:t xml:space="preserve"> </w:t>
      </w:r>
    </w:p>
    <w:p w14:paraId="5CEE1A31" w14:textId="77777777" w:rsidR="00044FC8" w:rsidRDefault="00044FC8" w:rsidP="00044FC8">
      <w:pPr>
        <w:rPr>
          <w:lang w:val="en-US" w:eastAsia="zh-TW"/>
        </w:rPr>
      </w:pPr>
      <w:r>
        <w:rPr>
          <w:lang w:val="en-US" w:eastAsia="zh-TW"/>
        </w:rPr>
        <w:t>In summary, we have the following proposal:</w:t>
      </w:r>
    </w:p>
    <w:p w14:paraId="356FA716" w14:textId="511ECA3A" w:rsidR="00044FC8" w:rsidRDefault="00044FC8" w:rsidP="00044FC8">
      <w:pPr>
        <w:rPr>
          <w:b/>
          <w:bCs/>
          <w:lang w:val="en-US" w:eastAsia="zh-TW"/>
        </w:rPr>
      </w:pPr>
      <w:r w:rsidRPr="00B656B0">
        <w:rPr>
          <w:b/>
          <w:bCs/>
          <w:lang w:val="en-US" w:eastAsia="zh-TW"/>
        </w:rPr>
        <w:t xml:space="preserve">Proposal </w:t>
      </w:r>
      <w:r w:rsidR="0031690F">
        <w:rPr>
          <w:b/>
          <w:bCs/>
          <w:lang w:val="en-US" w:eastAsia="zh-TW"/>
        </w:rPr>
        <w:t>5</w:t>
      </w:r>
      <w:r w:rsidRPr="00B656B0">
        <w:rPr>
          <w:b/>
          <w:bCs/>
          <w:lang w:val="en-US" w:eastAsia="zh-TW"/>
        </w:rPr>
        <w:t xml:space="preserve">: </w:t>
      </w:r>
      <w:r>
        <w:rPr>
          <w:b/>
          <w:bCs/>
          <w:lang w:val="en-US" w:eastAsia="zh-TW"/>
        </w:rPr>
        <w:t>Additional steps for option 4a and 4b feasibility study:</w:t>
      </w:r>
    </w:p>
    <w:p w14:paraId="1769D64E" w14:textId="77777777" w:rsidR="00044FC8" w:rsidRDefault="00044FC8" w:rsidP="00044FC8">
      <w:pPr>
        <w:pStyle w:val="afc"/>
        <w:numPr>
          <w:ilvl w:val="0"/>
          <w:numId w:val="20"/>
        </w:numPr>
        <w:ind w:leftChars="0"/>
        <w:rPr>
          <w:b/>
          <w:bCs/>
          <w:lang w:val="en-US" w:eastAsia="zh-TW"/>
        </w:rPr>
      </w:pPr>
      <w:r>
        <w:rPr>
          <w:b/>
          <w:bCs/>
          <w:lang w:val="en-US" w:eastAsia="zh-TW"/>
        </w:rPr>
        <w:t>Define the decoder verification criterion from one of the following options (for 4a and 4b, respectively):</w:t>
      </w:r>
    </w:p>
    <w:p w14:paraId="524F239C" w14:textId="77777777" w:rsidR="00044FC8" w:rsidRDefault="00044FC8" w:rsidP="00044FC8">
      <w:pPr>
        <w:pStyle w:val="afc"/>
        <w:ind w:leftChars="0" w:left="1204" w:firstLine="132"/>
        <w:rPr>
          <w:b/>
          <w:bCs/>
          <w:lang w:val="en-US" w:eastAsia="zh-TW"/>
        </w:rPr>
      </w:pPr>
      <w:r>
        <w:rPr>
          <w:b/>
          <w:bCs/>
          <w:lang w:val="en-US" w:eastAsia="zh-TW"/>
        </w:rPr>
        <w:t>(Option 4a: specify dataset)</w:t>
      </w:r>
    </w:p>
    <w:p w14:paraId="4115F721" w14:textId="77777777" w:rsidR="00044FC8" w:rsidRPr="00B656B0" w:rsidRDefault="00044FC8" w:rsidP="00044FC8">
      <w:pPr>
        <w:pStyle w:val="afc"/>
        <w:numPr>
          <w:ilvl w:val="0"/>
          <w:numId w:val="19"/>
        </w:numPr>
        <w:ind w:leftChars="0"/>
        <w:rPr>
          <w:b/>
          <w:bCs/>
          <w:lang w:val="en-US" w:eastAsia="zh-TW"/>
        </w:rPr>
      </w:pPr>
      <w:r w:rsidRPr="00B656B0">
        <w:rPr>
          <w:b/>
          <w:bCs/>
          <w:lang w:val="en-US" w:eastAsia="zh-TW"/>
        </w:rPr>
        <w:t xml:space="preserve">4a-1: </w:t>
      </w:r>
      <w:r>
        <w:rPr>
          <w:b/>
          <w:bCs/>
          <w:lang w:val="en-US" w:eastAsia="zh-TW"/>
        </w:rPr>
        <w:t xml:space="preserve">RAN4 derive the threshold </w:t>
      </w:r>
      <m:oMath>
        <m:r>
          <m:rPr>
            <m:sty m:val="bi"/>
          </m:rPr>
          <w:rPr>
            <w:rFonts w:ascii="Cambria Math" w:eastAsiaTheme="minorEastAsia" w:hAnsi="Cambria Math"/>
            <w:lang w:val="en-US" w:eastAsia="zh-TW"/>
          </w:rPr>
          <m:t>δ</m:t>
        </m:r>
      </m:oMath>
      <w:r>
        <w:rPr>
          <w:b/>
          <w:lang w:val="en-US" w:eastAsia="zh-TW"/>
        </w:rPr>
        <w:t xml:space="preserve"> via simulation study (setup following option 3 discussion), and check whether it’s feasible to derive a</w:t>
      </w:r>
      <w:r w:rsidRPr="00B656B0">
        <w:rPr>
          <w:b/>
          <w:bCs/>
          <w:lang w:val="en-US" w:eastAsia="zh-TW"/>
        </w:rPr>
        <w:t xml:space="preserve"> test decoder</w:t>
      </w:r>
      <w:r>
        <w:rPr>
          <w:b/>
          <w:bCs/>
          <w:lang w:val="en-US" w:eastAsia="zh-TW"/>
        </w:rPr>
        <w:t xml:space="preserve"> </w:t>
      </w:r>
      <w:r w:rsidRPr="00B656B0">
        <w:rPr>
          <w:b/>
          <w:bCs/>
          <w:lang w:val="en-US" w:eastAsia="zh-TW"/>
        </w:rPr>
        <w:t>satisfy</w:t>
      </w:r>
      <w:r>
        <w:rPr>
          <w:b/>
          <w:bCs/>
          <w:lang w:val="en-US" w:eastAsia="zh-TW"/>
        </w:rPr>
        <w:t>ing</w:t>
      </w:r>
    </w:p>
    <w:p w14:paraId="02B69691" w14:textId="77777777" w:rsidR="00044FC8" w:rsidRPr="00B656B0" w:rsidRDefault="004D4F56" w:rsidP="00044FC8">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z∈Z</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e>
        </m:nary>
        <m:r>
          <m:rPr>
            <m:sty m:val="bi"/>
          </m:rPr>
          <w:rPr>
            <w:rFonts w:ascii="Cambria Math" w:eastAsiaTheme="minorEastAsia" w:hAnsi="Cambria Math"/>
            <w:lang w:val="en-US" w:eastAsia="zh-TW"/>
          </w:rPr>
          <m:t>&lt;δ,</m:t>
        </m:r>
      </m:oMath>
      <w:r w:rsidR="00044FC8" w:rsidRPr="00B656B0">
        <w:rPr>
          <w:rFonts w:eastAsiaTheme="minorEastAsia"/>
          <w:b/>
          <w:bCs/>
          <w:lang w:val="en-US" w:eastAsia="zh-TW"/>
        </w:rPr>
        <w:t xml:space="preserve"> </w:t>
      </w:r>
    </w:p>
    <w:p w14:paraId="31BAE988" w14:textId="77777777" w:rsidR="00044FC8" w:rsidRPr="00B656B0" w:rsidRDefault="00044FC8" w:rsidP="00044FC8">
      <w:pPr>
        <w:pStyle w:val="afc"/>
        <w:ind w:leftChars="0" w:left="1336" w:firstLine="0"/>
        <w:rPr>
          <w:rFonts w:eastAsiaTheme="minorEastAsia"/>
          <w:b/>
          <w:bCs/>
          <w:lang w:val="en-US" w:eastAsia="zh-TW"/>
        </w:rPr>
      </w:pPr>
      <w:r w:rsidRPr="00B656B0">
        <w:rPr>
          <w:rFonts w:eastAsiaTheme="minorEastAsia"/>
          <w:b/>
          <w:bCs/>
          <w:lang w:val="en-US" w:eastAsia="zh-TW"/>
        </w:rPr>
        <w:t xml:space="preserve">where </w:t>
      </w:r>
      <m:oMath>
        <m:r>
          <m:rPr>
            <m:sty m:val="bi"/>
          </m:rPr>
          <w:rPr>
            <w:rFonts w:ascii="Cambria Math" w:eastAsiaTheme="minorEastAsia" w:hAnsi="Cambria Math"/>
            <w:lang w:val="en-US" w:eastAsia="zh-TW"/>
          </w:rPr>
          <m:t>Z</m:t>
        </m:r>
      </m:oMath>
      <w:r w:rsidRPr="00B656B0">
        <w:rPr>
          <w:rFonts w:eastAsiaTheme="minorEastAsia"/>
          <w:b/>
          <w:bCs/>
          <w:lang w:val="en-US" w:eastAsia="zh-TW"/>
        </w:rPr>
        <w:t xml:space="preserve"> is the set of decoder inputs (latent messages) in the specified dataset</w:t>
      </w:r>
      <w:r>
        <w:rPr>
          <w:rFonts w:eastAsiaTheme="minorEastAsia"/>
          <w:b/>
          <w:bCs/>
          <w:lang w:val="en-US" w:eastAsia="zh-TW"/>
        </w:rPr>
        <w:t xml:space="preserve"> (from step 2)</w:t>
      </w:r>
      <w:r w:rsidRPr="00B656B0">
        <w:rPr>
          <w:rFonts w:eastAsiaTheme="minorEastAsia"/>
          <w:b/>
          <w:bCs/>
          <w:lang w:val="en-US" w:eastAsia="zh-TW"/>
        </w:rPr>
        <w:t xml:space="preserve">, and </w:t>
      </w:r>
      <w:r w:rsidRPr="00B656B0">
        <w:rPr>
          <w:rFonts w:eastAsiaTheme="minorEastAsia"/>
          <w:b/>
          <w:bCs/>
          <w:i/>
          <w:iCs/>
          <w:lang w:val="en-US" w:eastAsia="zh-TW"/>
        </w:rPr>
        <w:t>f</w:t>
      </w:r>
      <w:r w:rsidRPr="00B656B0">
        <w:rPr>
          <w:rFonts w:eastAsiaTheme="minorEastAsia"/>
          <w:b/>
          <w:bCs/>
          <w:lang w:val="en-US" w:eastAsia="zh-TW"/>
        </w:rPr>
        <w:t xml:space="preserve"> is the chosen loss/similarity function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Pr>
          <w:rFonts w:eastAsiaTheme="minorEastAsia"/>
          <w:b/>
          <w:bCs/>
          <w:lang w:val="en-US" w:eastAsia="zh-TW"/>
        </w:rPr>
        <w:t xml:space="preserve"> is</w:t>
      </w:r>
      <w:r w:rsidRPr="00B656B0">
        <w:rPr>
          <w:rFonts w:eastAsiaTheme="minorEastAsia"/>
          <w:b/>
          <w:bCs/>
          <w:lang w:val="en-US" w:eastAsia="zh-TW"/>
        </w:rPr>
        <w:t xml:space="preserve"> the test decoder output</w:t>
      </w:r>
      <w:r>
        <w:rPr>
          <w:rFonts w:eastAsiaTheme="minorEastAsia"/>
          <w:b/>
          <w:bCs/>
          <w:lang w:val="en-US" w:eastAsia="zh-TW"/>
        </w:rPr>
        <w:t xml:space="preserve"> and</w:t>
      </w:r>
      <w:r w:rsidRPr="00B656B0">
        <w:rPr>
          <w:rFonts w:eastAsiaTheme="minorEastAsia"/>
          <w:b/>
          <w:bCs/>
          <w:lang w:val="en-US" w:eastAsia="zh-TW"/>
        </w:rPr>
        <w:t xml:space="preserve">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Pr>
          <w:rFonts w:eastAsiaTheme="minorEastAsia"/>
          <w:b/>
          <w:lang w:val="en-US" w:eastAsia="zh-TW"/>
        </w:rPr>
        <w:t xml:space="preserve"> is from the dataset</w:t>
      </w:r>
      <w:r>
        <w:rPr>
          <w:rFonts w:eastAsiaTheme="minorEastAsia"/>
          <w:b/>
          <w:bCs/>
          <w:lang w:val="en-US" w:eastAsia="zh-TW"/>
        </w:rPr>
        <w:t>.</w:t>
      </w:r>
    </w:p>
    <w:p w14:paraId="6A9DCA5E" w14:textId="77777777" w:rsidR="00044FC8" w:rsidRPr="00B656B0" w:rsidRDefault="00044FC8" w:rsidP="00044FC8">
      <w:pPr>
        <w:pStyle w:val="afc"/>
        <w:numPr>
          <w:ilvl w:val="0"/>
          <w:numId w:val="19"/>
        </w:numPr>
        <w:ind w:leftChars="0"/>
        <w:rPr>
          <w:b/>
          <w:bCs/>
          <w:lang w:val="en-US" w:eastAsia="zh-TW"/>
        </w:rPr>
      </w:pPr>
      <w:r w:rsidRPr="00B656B0">
        <w:rPr>
          <w:b/>
          <w:bCs/>
          <w:lang w:val="en-US" w:eastAsia="zh-TW"/>
        </w:rPr>
        <w:t xml:space="preserve">4a-2: </w:t>
      </w:r>
      <w:r>
        <w:rPr>
          <w:b/>
          <w:bCs/>
          <w:lang w:val="en-US" w:eastAsia="zh-TW"/>
        </w:rPr>
        <w:t xml:space="preserve">RAN4 studies whether it is feasible to derive a </w:t>
      </w:r>
      <w:r w:rsidRPr="00B656B0">
        <w:rPr>
          <w:b/>
          <w:bCs/>
          <w:lang w:val="en-US" w:eastAsia="zh-TW"/>
        </w:rPr>
        <w:t>test decoder</w:t>
      </w:r>
      <w:r>
        <w:rPr>
          <w:b/>
          <w:bCs/>
          <w:lang w:val="en-US" w:eastAsia="zh-TW"/>
        </w:rPr>
        <w:t xml:space="preserve"> satisfying</w:t>
      </w:r>
    </w:p>
    <w:p w14:paraId="42695F53" w14:textId="77777777" w:rsidR="00044FC8" w:rsidRPr="00B656B0" w:rsidRDefault="004D4F56" w:rsidP="00044FC8">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(z)-y</m:t>
                  </m:r>
                </m:e>
              </m:d>
            </m:e>
          </m:func>
          <m:r>
            <m:rPr>
              <m:sty m:val="bi"/>
            </m:rPr>
            <w:rPr>
              <w:rFonts w:ascii="Cambria Math" w:eastAsiaTheme="minorEastAsia" w:hAnsi="Cambria Math"/>
              <w:lang w:val="en-US" w:eastAsia="zh-TW"/>
            </w:rPr>
            <m:t xml:space="preserve"> for all z∈Z</m:t>
          </m:r>
        </m:oMath>
      </m:oMathPara>
    </w:p>
    <w:p w14:paraId="5F7AD18F" w14:textId="77777777" w:rsidR="00044FC8" w:rsidRDefault="00044FC8" w:rsidP="00044FC8">
      <w:pPr>
        <w:pStyle w:val="afc"/>
        <w:ind w:leftChars="0" w:left="1336" w:firstLine="0"/>
        <w:rPr>
          <w:b/>
          <w:bCs/>
          <w:lang w:val="en-US" w:eastAsia="zh-TW"/>
        </w:rPr>
      </w:pPr>
      <w:r w:rsidRPr="00B656B0">
        <w:rPr>
          <w:b/>
          <w:bCs/>
          <w:lang w:val="en-US" w:eastAsia="zh-TW"/>
        </w:rPr>
        <w:t xml:space="preserve">where the notations are the same as 4a-1, and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w:t>
      </w:r>
    </w:p>
    <w:p w14:paraId="05C6560F" w14:textId="77777777" w:rsidR="00044FC8" w:rsidRPr="00B656B0" w:rsidRDefault="00044FC8" w:rsidP="00044FC8">
      <w:pPr>
        <w:pStyle w:val="afc"/>
        <w:ind w:leftChars="0" w:left="1336" w:firstLine="0"/>
        <w:rPr>
          <w:b/>
          <w:bCs/>
          <w:lang w:val="en-US" w:eastAsia="zh-TW"/>
        </w:rPr>
      </w:pPr>
      <w:r>
        <w:rPr>
          <w:b/>
          <w:bCs/>
          <w:lang w:val="en-US" w:eastAsia="zh-TW"/>
        </w:rPr>
        <w:t>(Option 4b: specify reference encoder)</w:t>
      </w:r>
    </w:p>
    <w:p w14:paraId="24E041A3" w14:textId="77777777" w:rsidR="00044FC8" w:rsidRPr="00B656B0" w:rsidRDefault="00044FC8" w:rsidP="00044FC8">
      <w:pPr>
        <w:pStyle w:val="afc"/>
        <w:numPr>
          <w:ilvl w:val="0"/>
          <w:numId w:val="19"/>
        </w:numPr>
        <w:ind w:leftChars="0"/>
        <w:rPr>
          <w:b/>
          <w:bCs/>
          <w:lang w:val="en-US" w:eastAsia="zh-TW"/>
        </w:rPr>
      </w:pPr>
      <w:r w:rsidRPr="00B656B0">
        <w:rPr>
          <w:b/>
          <w:bCs/>
          <w:lang w:val="en-US" w:eastAsia="zh-TW"/>
        </w:rPr>
        <w:t xml:space="preserve">4b-1: </w:t>
      </w:r>
      <w:r>
        <w:rPr>
          <w:b/>
          <w:bCs/>
          <w:lang w:val="en-US" w:eastAsia="zh-TW"/>
        </w:rPr>
        <w:t xml:space="preserve">RAN4 derive the threshold </w:t>
      </w:r>
      <m:oMath>
        <m:r>
          <m:rPr>
            <m:sty m:val="bi"/>
          </m:rPr>
          <w:rPr>
            <w:rFonts w:ascii="Cambria Math" w:eastAsiaTheme="minorEastAsia" w:hAnsi="Cambria Math"/>
            <w:lang w:val="en-US" w:eastAsia="zh-TW"/>
          </w:rPr>
          <m:t>δ</m:t>
        </m:r>
      </m:oMath>
      <w:r>
        <w:rPr>
          <w:b/>
          <w:lang w:val="en-US" w:eastAsia="zh-TW"/>
        </w:rPr>
        <w:t xml:space="preserve"> and the encoder input </w:t>
      </w:r>
      <w:r>
        <w:rPr>
          <w:b/>
          <w:i/>
          <w:iCs/>
          <w:lang w:val="en-US" w:eastAsia="zh-TW"/>
        </w:rPr>
        <w:t>X</w:t>
      </w:r>
      <w:r>
        <w:rPr>
          <w:b/>
          <w:lang w:val="en-US" w:eastAsia="zh-TW"/>
        </w:rPr>
        <w:t xml:space="preserve"> generation procedure via simulation study (setup following option 3 discussion), and check whether it’s feasible to derive a</w:t>
      </w:r>
      <w:r w:rsidRPr="00B656B0">
        <w:rPr>
          <w:b/>
          <w:bCs/>
          <w:lang w:val="en-US" w:eastAsia="zh-TW"/>
        </w:rPr>
        <w:t xml:space="preserve"> test decoder</w:t>
      </w:r>
      <w:r>
        <w:rPr>
          <w:b/>
          <w:bCs/>
          <w:lang w:val="en-US" w:eastAsia="zh-TW"/>
        </w:rPr>
        <w:t xml:space="preserve"> </w:t>
      </w:r>
      <w:r w:rsidRPr="00B656B0">
        <w:rPr>
          <w:b/>
          <w:bCs/>
          <w:lang w:val="en-US" w:eastAsia="zh-TW"/>
        </w:rPr>
        <w:t>satisfy</w:t>
      </w:r>
      <w:r>
        <w:rPr>
          <w:b/>
          <w:bCs/>
          <w:lang w:val="en-US" w:eastAsia="zh-TW"/>
        </w:rPr>
        <w:t>ing</w:t>
      </w:r>
    </w:p>
    <w:p w14:paraId="4A42C8EE" w14:textId="77777777" w:rsidR="00044FC8" w:rsidRPr="00B656B0" w:rsidRDefault="004D4F56" w:rsidP="00044FC8">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x∈X</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(z(x)),</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(z(x))</m:t>
                </m:r>
              </m:e>
            </m:d>
          </m:e>
        </m:nary>
        <m:r>
          <m:rPr>
            <m:sty m:val="bi"/>
          </m:rPr>
          <w:rPr>
            <w:rFonts w:ascii="Cambria Math" w:eastAsiaTheme="minorEastAsia" w:hAnsi="Cambria Math"/>
            <w:lang w:val="en-US" w:eastAsia="zh-TW"/>
          </w:rPr>
          <m:t>&lt;δ,</m:t>
        </m:r>
      </m:oMath>
      <w:r w:rsidR="00044FC8" w:rsidRPr="00B656B0">
        <w:rPr>
          <w:rFonts w:eastAsiaTheme="minorEastAsia"/>
          <w:b/>
          <w:bCs/>
          <w:lang w:val="en-US" w:eastAsia="zh-TW"/>
        </w:rPr>
        <w:t xml:space="preserve"> </w:t>
      </w:r>
    </w:p>
    <w:p w14:paraId="7F232D92" w14:textId="77777777" w:rsidR="00044FC8" w:rsidRPr="00B656B0" w:rsidRDefault="00044FC8" w:rsidP="00044FC8">
      <w:pPr>
        <w:pStyle w:val="afc"/>
        <w:ind w:leftChars="0" w:left="1336" w:firstLine="0"/>
        <w:rPr>
          <w:rFonts w:eastAsiaTheme="minorEastAsia"/>
          <w:b/>
          <w:bCs/>
          <w:lang w:val="en-US" w:eastAsia="zh-TW"/>
        </w:rPr>
      </w:pPr>
      <w:r w:rsidRPr="00B656B0">
        <w:rPr>
          <w:b/>
          <w:bCs/>
          <w:lang w:val="en-US" w:eastAsia="zh-TW"/>
        </w:rPr>
        <w:t xml:space="preserve">where </w:t>
      </w:r>
      <m:oMath>
        <m:r>
          <m:rPr>
            <m:sty m:val="bi"/>
          </m:rPr>
          <w:rPr>
            <w:rFonts w:ascii="Cambria Math" w:eastAsiaTheme="minorEastAsia" w:hAnsi="Cambria Math"/>
            <w:lang w:val="en-US" w:eastAsia="zh-TW"/>
          </w:rPr>
          <m:t>z(x)</m:t>
        </m:r>
      </m:oMath>
      <w:r w:rsidRPr="00B656B0">
        <w:rPr>
          <w:b/>
          <w:bCs/>
          <w:lang w:val="en-US" w:eastAsia="zh-TW"/>
        </w:rPr>
        <w:t xml:space="preserve"> is the reference encoder output (latent message) of encoder input </w:t>
      </w:r>
      <w:r w:rsidRPr="00B656B0">
        <w:rPr>
          <w:b/>
          <w:bCs/>
          <w:i/>
          <w:iCs/>
          <w:lang w:val="en-US" w:eastAsia="zh-TW"/>
        </w:rPr>
        <w:t>x</w:t>
      </w:r>
      <w:r w:rsidRPr="00B656B0">
        <w:rPr>
          <w:b/>
          <w:bCs/>
          <w:lang w:val="en-US" w:eastAsia="zh-TW"/>
        </w:rPr>
        <w:t xml:space="preserve">, and </w:t>
      </w:r>
      <m:oMath>
        <m:r>
          <m:rPr>
            <m:sty m:val="bi"/>
          </m:rPr>
          <w:rPr>
            <w:rFonts w:ascii="Cambria Math" w:eastAsiaTheme="minorEastAsia" w:hAnsi="Cambria Math"/>
            <w:lang w:val="en-US" w:eastAsia="zh-TW"/>
          </w:rPr>
          <m:t>X</m:t>
        </m:r>
      </m:oMath>
      <w:r w:rsidRPr="00B656B0">
        <w:rPr>
          <w:b/>
          <w:bCs/>
          <w:lang w:val="en-US" w:eastAsia="zh-TW"/>
        </w:rPr>
        <w:t xml:space="preserve"> is the sampled encoder input </w:t>
      </w:r>
      <w:r>
        <w:rPr>
          <w:b/>
          <w:bCs/>
          <w:lang w:val="en-US" w:eastAsia="zh-TW"/>
        </w:rPr>
        <w:t>in the</w:t>
      </w:r>
      <w:r w:rsidRPr="00B656B0">
        <w:rPr>
          <w:b/>
          <w:bCs/>
          <w:lang w:val="en-US" w:eastAsia="zh-TW"/>
        </w:rPr>
        <w:t xml:space="preserve"> test decoder verification </w:t>
      </w:r>
      <w:proofErr w:type="gramStart"/>
      <w:r w:rsidRPr="00B656B0">
        <w:rPr>
          <w:b/>
          <w:bCs/>
          <w:lang w:val="en-US" w:eastAsia="zh-TW"/>
        </w:rPr>
        <w:t>procedures.</w:t>
      </w:r>
      <w:proofErr w:type="gramEnd"/>
      <w:r w:rsidRPr="00B656B0">
        <w:rPr>
          <w:b/>
          <w:bCs/>
          <w:lang w:val="en-US" w:eastAsia="zh-TW"/>
        </w:rPr>
        <w:t xml:space="preserve"> Note that RAN4 needs to specified the generation procedures of </w:t>
      </w:r>
      <w:r w:rsidRPr="00B656B0">
        <w:rPr>
          <w:b/>
          <w:bCs/>
          <w:i/>
          <w:iCs/>
          <w:lang w:val="en-US" w:eastAsia="zh-TW"/>
        </w:rPr>
        <w:t>X</w:t>
      </w:r>
      <w:r>
        <w:rPr>
          <w:rFonts w:eastAsiaTheme="minorEastAsia"/>
          <w:b/>
          <w:bCs/>
          <w:lang w:val="en-US" w:eastAsia="zh-TW"/>
        </w:rPr>
        <w:t xml:space="preserve"> and specifying </w:t>
      </w:r>
    </w:p>
    <w:p w14:paraId="03983573" w14:textId="77777777" w:rsidR="00044FC8" w:rsidRPr="00B656B0" w:rsidRDefault="00044FC8" w:rsidP="00044FC8">
      <w:pPr>
        <w:pStyle w:val="afc"/>
        <w:numPr>
          <w:ilvl w:val="0"/>
          <w:numId w:val="19"/>
        </w:numPr>
        <w:ind w:leftChars="0"/>
        <w:rPr>
          <w:b/>
          <w:bCs/>
          <w:lang w:val="en-US" w:eastAsia="zh-TW"/>
        </w:rPr>
      </w:pPr>
      <w:r w:rsidRPr="00B656B0">
        <w:rPr>
          <w:b/>
          <w:bCs/>
          <w:lang w:val="en-US" w:eastAsia="zh-TW"/>
        </w:rPr>
        <w:t>4</w:t>
      </w:r>
      <w:r>
        <w:rPr>
          <w:b/>
          <w:bCs/>
          <w:lang w:val="en-US" w:eastAsia="zh-TW"/>
        </w:rPr>
        <w:t>b</w:t>
      </w:r>
      <w:r w:rsidRPr="00B656B0">
        <w:rPr>
          <w:b/>
          <w:bCs/>
          <w:lang w:val="en-US" w:eastAsia="zh-TW"/>
        </w:rPr>
        <w:t xml:space="preserve">-2: </w:t>
      </w:r>
      <w:r>
        <w:rPr>
          <w:b/>
          <w:bCs/>
          <w:lang w:val="en-US" w:eastAsia="zh-TW"/>
        </w:rPr>
        <w:t xml:space="preserve">RAN4 studies whether it is feasible to derive a </w:t>
      </w:r>
      <w:r w:rsidRPr="00B656B0">
        <w:rPr>
          <w:b/>
          <w:bCs/>
          <w:lang w:val="en-US" w:eastAsia="zh-TW"/>
        </w:rPr>
        <w:t>test decoder</w:t>
      </w:r>
      <w:r>
        <w:rPr>
          <w:b/>
          <w:bCs/>
          <w:lang w:val="en-US" w:eastAsia="zh-TW"/>
        </w:rPr>
        <w:t xml:space="preserve"> satisfying</w:t>
      </w:r>
    </w:p>
    <w:p w14:paraId="0147368D" w14:textId="77777777" w:rsidR="00044FC8" w:rsidRPr="00B656B0" w:rsidRDefault="004D4F56" w:rsidP="00044FC8">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y</m:t>
                      </m:r>
                    </m:e>
                  </m:acc>
                </m:e>
              </m:d>
            </m:e>
          </m:func>
          <m:r>
            <m:rPr>
              <m:sty m:val="bi"/>
            </m:rPr>
            <w:rPr>
              <w:rFonts w:ascii="Cambria Math" w:eastAsiaTheme="minorEastAsia" w:hAnsi="Cambria Math"/>
              <w:lang w:val="en-US" w:eastAsia="zh-TW"/>
            </w:rPr>
            <m:t xml:space="preserve"> for all z∈Z</m:t>
          </m:r>
        </m:oMath>
      </m:oMathPara>
    </w:p>
    <w:p w14:paraId="2404746C" w14:textId="77777777" w:rsidR="00044FC8" w:rsidRDefault="00044FC8" w:rsidP="00044FC8">
      <w:pPr>
        <w:pStyle w:val="afc"/>
        <w:ind w:leftChars="0" w:left="1336" w:firstLine="0"/>
        <w:rPr>
          <w:b/>
          <w:bCs/>
          <w:lang w:val="en-US" w:eastAsia="zh-TW"/>
        </w:rPr>
      </w:pPr>
      <w:r w:rsidRPr="00B656B0">
        <w:rPr>
          <w:b/>
          <w:bCs/>
          <w:lang w:val="en-US" w:eastAsia="zh-TW"/>
        </w:rPr>
        <w:t xml:space="preserve">where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 and </w:t>
      </w:r>
      <w:r w:rsidRPr="00B656B0">
        <w:rPr>
          <w:b/>
          <w:bCs/>
          <w:i/>
          <w:iCs/>
          <w:lang w:val="en-US" w:eastAsia="zh-TW"/>
        </w:rPr>
        <w:t>Z</w:t>
      </w:r>
      <w:r w:rsidRPr="00B656B0">
        <w:rPr>
          <w:b/>
          <w:bCs/>
          <w:lang w:val="en-US" w:eastAsia="zh-TW"/>
        </w:rPr>
        <w:t xml:space="preserve"> is the reference encoder output </w:t>
      </w:r>
      <w:proofErr w:type="gramStart"/>
      <w:r w:rsidRPr="00B656B0">
        <w:rPr>
          <w:b/>
          <w:bCs/>
          <w:lang w:val="en-US" w:eastAsia="zh-TW"/>
        </w:rPr>
        <w:t>space.</w:t>
      </w:r>
      <w:proofErr w:type="gramEnd"/>
    </w:p>
    <w:p w14:paraId="59F32BB9" w14:textId="77777777" w:rsidR="00044FC8" w:rsidRPr="00B656B0" w:rsidRDefault="00044FC8" w:rsidP="00044FC8">
      <w:pPr>
        <w:pStyle w:val="afc"/>
        <w:numPr>
          <w:ilvl w:val="0"/>
          <w:numId w:val="20"/>
        </w:numPr>
        <w:ind w:leftChars="0"/>
        <w:rPr>
          <w:b/>
          <w:bCs/>
          <w:lang w:val="en-US" w:eastAsia="zh-TW"/>
        </w:rPr>
      </w:pPr>
      <w:r>
        <w:rPr>
          <w:b/>
          <w:bCs/>
          <w:lang w:val="en-US" w:eastAsia="zh-TW"/>
        </w:rPr>
        <w:t>RAN4 check if the decoders derived from the above procedure can satisfy test repeatability requirement, i.e., the loss function delta between two different decoders when connecting to the same encoder, is within a RAN4 agreed margin. If yes, we can conclude that option 4 (at least one sub-option) is feasible.</w:t>
      </w:r>
    </w:p>
    <w:p w14:paraId="60E15167" w14:textId="77777777" w:rsidR="00044FC8" w:rsidRPr="001D1327" w:rsidRDefault="00044FC8" w:rsidP="00044FC8">
      <w:pPr>
        <w:rPr>
          <w:lang w:val="en-US"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p w14:paraId="5D26A7D1" w14:textId="77777777" w:rsidR="00C005FE" w:rsidRPr="00C832DC" w:rsidRDefault="00C005FE" w:rsidP="00C005FE">
      <w:pPr>
        <w:rPr>
          <w:b/>
          <w:bCs/>
          <w:lang w:val="en-US" w:eastAsia="zh-TW"/>
        </w:rPr>
      </w:pPr>
      <w:r w:rsidRPr="00C832DC">
        <w:rPr>
          <w:b/>
          <w:bCs/>
          <w:lang w:val="en-US" w:eastAsia="zh-TW"/>
        </w:rPr>
        <w:t>Proposal 1: Design dataset alignment procedures based on principle component analysis of the encoder input dataset.</w:t>
      </w:r>
    </w:p>
    <w:p w14:paraId="1BE68147" w14:textId="77777777" w:rsidR="00C005FE" w:rsidRPr="00E27AF2" w:rsidRDefault="00C005FE" w:rsidP="00C005FE">
      <w:pPr>
        <w:rPr>
          <w:b/>
          <w:bCs/>
          <w:lang w:val="en-US" w:eastAsia="zh-TW"/>
        </w:rPr>
      </w:pPr>
      <w:r w:rsidRPr="00E27AF2">
        <w:rPr>
          <w:b/>
          <w:bCs/>
          <w:lang w:val="en-US" w:eastAsia="zh-TW"/>
        </w:rPr>
        <w:t>Proposal 2: We propose the following procedures of dataset alignment based on principle component analysis:</w:t>
      </w:r>
    </w:p>
    <w:p w14:paraId="74FA3816" w14:textId="77777777" w:rsidR="00C005FE" w:rsidRPr="00C005FE" w:rsidRDefault="00C005FE" w:rsidP="00C005FE">
      <w:pPr>
        <w:ind w:left="284"/>
        <w:rPr>
          <w:lang w:val="en-US" w:eastAsia="zh-TW"/>
        </w:rPr>
      </w:pPr>
      <w:r w:rsidRPr="00C005FE">
        <w:rPr>
          <w:lang w:val="en-US" w:eastAsia="zh-TW"/>
        </w:rPr>
        <w:t xml:space="preserve">Step 1: Companies perform </w:t>
      </w:r>
      <w:proofErr w:type="gramStart"/>
      <w:r w:rsidRPr="00C005FE">
        <w:rPr>
          <w:lang w:val="en-US" w:eastAsia="zh-TW"/>
        </w:rPr>
        <w:t>principle</w:t>
      </w:r>
      <w:proofErr w:type="gramEnd"/>
      <w:r w:rsidRPr="00C005FE">
        <w:rPr>
          <w:lang w:val="en-US" w:eastAsia="zh-TW"/>
        </w:rPr>
        <w:t xml:space="preserve"> component analysis on their own encoder input dataset, and submit the top </w:t>
      </w:r>
      <w:r w:rsidRPr="00C005FE">
        <w:rPr>
          <w:i/>
          <w:iCs/>
          <w:lang w:val="en-US" w:eastAsia="zh-TW"/>
        </w:rPr>
        <w:t>k</w:t>
      </w:r>
      <w:r w:rsidRPr="00C005FE">
        <w:rPr>
          <w:lang w:val="en-US" w:eastAsia="zh-TW"/>
        </w:rPr>
        <w:t xml:space="preserve"> principle components (or the principle components with singular value larger than an agreed threshold).</w:t>
      </w:r>
    </w:p>
    <w:p w14:paraId="3E46A625" w14:textId="77777777" w:rsidR="00C005FE" w:rsidRPr="00C005FE" w:rsidRDefault="00C005FE" w:rsidP="00C005FE">
      <w:pPr>
        <w:ind w:left="284"/>
        <w:rPr>
          <w:rFonts w:eastAsiaTheme="minorEastAsia"/>
          <w:lang w:val="en-US" w:eastAsia="zh-TW"/>
        </w:rPr>
      </w:pPr>
      <w:r w:rsidRPr="00C005FE">
        <w:rPr>
          <w:lang w:val="en-US" w:eastAsia="zh-TW"/>
        </w:rPr>
        <w:t xml:space="preserve">Step 2: Use the </w:t>
      </w:r>
      <w:r w:rsidRPr="00C005FE">
        <w:rPr>
          <w:i/>
          <w:iCs/>
          <w:lang w:val="en-US" w:eastAsia="zh-TW"/>
        </w:rPr>
        <w:t>k</w:t>
      </w:r>
      <w:proofErr w:type="gramStart"/>
      <w:r w:rsidRPr="00C005FE">
        <w:rPr>
          <w:i/>
          <w:iCs/>
          <w:lang w:val="en-US" w:eastAsia="zh-TW"/>
        </w:rPr>
        <w:t>’</w:t>
      </w:r>
      <w:r w:rsidRPr="00C005FE">
        <w:rPr>
          <w:lang w:val="en-US" w:eastAsia="zh-TW"/>
        </w:rPr>
        <w:t>(</w:t>
      </w:r>
      <w:proofErr w:type="gramEnd"/>
      <w:r w:rsidRPr="00C005FE">
        <w:rPr>
          <w:lang w:val="en-US" w:eastAsia="zh-TW"/>
        </w:rPr>
        <w:t xml:space="preserve">&lt; </w:t>
      </w:r>
      <w:r w:rsidRPr="00C005FE">
        <w:rPr>
          <w:i/>
          <w:iCs/>
          <w:lang w:val="en-US" w:eastAsia="zh-TW"/>
        </w:rPr>
        <w:t>k</w:t>
      </w:r>
      <w:r w:rsidRPr="00C005FE">
        <w:rPr>
          <w:lang w:val="en-US" w:eastAsia="zh-TW"/>
        </w:rPr>
        <w:t>) top principle components from each company, apply Gran-</w:t>
      </w:r>
      <w:proofErr w:type="spellStart"/>
      <w:r w:rsidRPr="00C005FE">
        <w:rPr>
          <w:lang w:val="en-US" w:eastAsia="zh-TW"/>
        </w:rPr>
        <w:t>Schmit</w:t>
      </w:r>
      <w:proofErr w:type="spellEnd"/>
      <w:r w:rsidRPr="00C005FE">
        <w:rPr>
          <w:lang w:val="en-US" w:eastAsia="zh-TW"/>
        </w:rPr>
        <w:t xml:space="preserve"> process to derive a set orthonormal basis forming a space (called it the initial space). For the rest of submitted </w:t>
      </w:r>
      <w:proofErr w:type="gramStart"/>
      <w:r w:rsidRPr="00C005FE">
        <w:rPr>
          <w:lang w:val="en-US" w:eastAsia="zh-TW"/>
        </w:rPr>
        <w:t>principle</w:t>
      </w:r>
      <w:proofErr w:type="gramEnd"/>
      <w:r w:rsidRPr="00C005FE">
        <w:rPr>
          <w:lang w:val="en-US" w:eastAsia="zh-TW"/>
        </w:rPr>
        <w:t xml:space="preserve"> components from all the companies, remove the principle components when the residual error of the vectors projecting on the initial space is larger than an agreed threshold. W</w:t>
      </w:r>
      <w:r w:rsidRPr="00C005FE">
        <w:rPr>
          <w:rFonts w:eastAsiaTheme="minorEastAsia" w:hint="eastAsia"/>
          <w:lang w:val="en-US" w:eastAsia="zh-TW"/>
        </w:rPr>
        <w:t>h</w:t>
      </w:r>
      <w:r w:rsidRPr="00C005FE">
        <w:rPr>
          <w:rFonts w:eastAsiaTheme="minorEastAsia"/>
          <w:lang w:val="en-US" w:eastAsia="zh-TW"/>
        </w:rPr>
        <w:t xml:space="preserve">en the residual error is smaller than the threshold, keep the </w:t>
      </w:r>
      <w:proofErr w:type="gramStart"/>
      <w:r w:rsidRPr="00C005FE">
        <w:rPr>
          <w:rFonts w:eastAsiaTheme="minorEastAsia"/>
          <w:lang w:val="en-US" w:eastAsia="zh-TW"/>
        </w:rPr>
        <w:t>principle</w:t>
      </w:r>
      <w:proofErr w:type="gramEnd"/>
      <w:r w:rsidRPr="00C005FE">
        <w:rPr>
          <w:rFonts w:eastAsiaTheme="minorEastAsia"/>
          <w:lang w:val="en-US" w:eastAsia="zh-TW"/>
        </w:rPr>
        <w:t xml:space="preserve"> component. After checking all the remaining </w:t>
      </w:r>
      <w:proofErr w:type="gramStart"/>
      <w:r w:rsidRPr="00C005FE">
        <w:rPr>
          <w:rFonts w:eastAsiaTheme="minorEastAsia"/>
          <w:lang w:val="en-US" w:eastAsia="zh-TW"/>
        </w:rPr>
        <w:t>principle</w:t>
      </w:r>
      <w:proofErr w:type="gramEnd"/>
      <w:r w:rsidRPr="00C005FE">
        <w:rPr>
          <w:rFonts w:eastAsiaTheme="minorEastAsia"/>
          <w:lang w:val="en-US" w:eastAsia="zh-TW"/>
        </w:rPr>
        <w:t xml:space="preserve"> components, forming a new set of orthonormal basis by applying Gran-</w:t>
      </w:r>
      <w:proofErr w:type="spellStart"/>
      <w:r w:rsidRPr="00C005FE">
        <w:rPr>
          <w:rFonts w:eastAsiaTheme="minorEastAsia"/>
          <w:lang w:val="en-US" w:eastAsia="zh-TW"/>
        </w:rPr>
        <w:t>Schmit</w:t>
      </w:r>
      <w:proofErr w:type="spellEnd"/>
      <w:r w:rsidRPr="00C005FE">
        <w:rPr>
          <w:rFonts w:eastAsiaTheme="minorEastAsia"/>
          <w:lang w:val="en-US" w:eastAsia="zh-TW"/>
        </w:rPr>
        <w:t xml:space="preserve"> process on the kept principle components, the new set of orthonormal basis spans a new space (called it the aligned space).</w:t>
      </w:r>
    </w:p>
    <w:p w14:paraId="3760A08D" w14:textId="77777777" w:rsidR="00C005FE" w:rsidRPr="00E27AF2" w:rsidRDefault="00C005FE" w:rsidP="00C005FE">
      <w:pPr>
        <w:ind w:left="284"/>
        <w:rPr>
          <w:rFonts w:eastAsiaTheme="minorEastAsia"/>
          <w:b/>
          <w:bCs/>
          <w:lang w:val="en-US" w:eastAsia="zh-TW"/>
        </w:rPr>
      </w:pPr>
      <w:r w:rsidRPr="00C005FE">
        <w:rPr>
          <w:rFonts w:eastAsiaTheme="minorEastAsia"/>
          <w:lang w:val="en-US" w:eastAsia="zh-TW"/>
        </w:rPr>
        <w:t xml:space="preserve">Step 3: For the aggregated mixed dataset, remove the encoder input when the residual error of projecting the encoder input on the aligned space is larger than an agreed threshold. </w:t>
      </w:r>
    </w:p>
    <w:p w14:paraId="583850B7" w14:textId="26388CFE" w:rsidR="00C005FE" w:rsidRPr="007819C7" w:rsidRDefault="00C005FE" w:rsidP="00C005FE">
      <w:pPr>
        <w:spacing w:after="160" w:line="259" w:lineRule="auto"/>
        <w:rPr>
          <w:b/>
          <w:bCs/>
          <w:lang w:val="en-US"/>
        </w:rPr>
      </w:pPr>
      <w:r>
        <w:rPr>
          <w:b/>
          <w:bCs/>
          <w:lang w:val="en-US"/>
        </w:rPr>
        <w:t xml:space="preserve">Proposal </w:t>
      </w:r>
      <w:r w:rsidR="003B50AB">
        <w:rPr>
          <w:b/>
          <w:bCs/>
          <w:lang w:val="en-US"/>
        </w:rPr>
        <w:t>3</w:t>
      </w:r>
      <w:r>
        <w:rPr>
          <w:b/>
          <w:bCs/>
          <w:lang w:val="en-US"/>
        </w:rPr>
        <w:t>: Among the three</w:t>
      </w:r>
      <w:r w:rsidR="003B50AB">
        <w:rPr>
          <w:b/>
          <w:bCs/>
          <w:lang w:val="en-US"/>
        </w:rPr>
        <w:t xml:space="preserve"> agreed selection</w:t>
      </w:r>
      <w:r>
        <w:rPr>
          <w:b/>
          <w:bCs/>
          <w:lang w:val="en-US"/>
        </w:rPr>
        <w:t xml:space="preserve"> criteri</w:t>
      </w:r>
      <w:r w:rsidR="003B50AB">
        <w:rPr>
          <w:b/>
          <w:bCs/>
          <w:lang w:val="en-US"/>
        </w:rPr>
        <w:t>a, performance, complexity and robustness</w:t>
      </w:r>
      <w:r>
        <w:rPr>
          <w:b/>
          <w:bCs/>
          <w:lang w:val="en-US"/>
        </w:rPr>
        <w:t>, we propose to use the achievable performance and complexity as the prioritized criteri</w:t>
      </w:r>
      <w:r w:rsidR="003B50AB">
        <w:rPr>
          <w:b/>
          <w:bCs/>
          <w:lang w:val="en-US"/>
        </w:rPr>
        <w:t>a</w:t>
      </w:r>
      <w:r>
        <w:rPr>
          <w:b/>
          <w:bCs/>
          <w:lang w:val="en-US"/>
        </w:rPr>
        <w:t xml:space="preserve"> for choosing a small sets of encoder/decoder model structures with reasonable performance and feasible/implementable complexity. Among these small sets of model structures, RAN4 can decide the final model structures to be standardized as reference model by the robustness criterion, and the robustness criterion is checked against the selected small sets of model structures.</w:t>
      </w:r>
    </w:p>
    <w:bookmarkEnd w:id="1"/>
    <w:p w14:paraId="3C663561" w14:textId="3BC4351F" w:rsidR="00C005FE" w:rsidRDefault="00C005FE" w:rsidP="00C005FE">
      <w:pPr>
        <w:rPr>
          <w:b/>
          <w:bCs/>
          <w:lang w:eastAsia="zh-TW"/>
        </w:rPr>
      </w:pPr>
      <w:r w:rsidRPr="0091403C">
        <w:rPr>
          <w:b/>
          <w:bCs/>
          <w:lang w:eastAsia="zh-TW"/>
        </w:rPr>
        <w:t xml:space="preserve">Proposal </w:t>
      </w:r>
      <w:r w:rsidR="003B50AB">
        <w:rPr>
          <w:b/>
          <w:bCs/>
          <w:lang w:eastAsia="zh-TW"/>
        </w:rPr>
        <w:t>4</w:t>
      </w:r>
      <w:r w:rsidRPr="0091403C">
        <w:rPr>
          <w:b/>
          <w:bCs/>
          <w:lang w:eastAsia="zh-TW"/>
        </w:rPr>
        <w:t xml:space="preserve">: </w:t>
      </w:r>
      <w:r>
        <w:rPr>
          <w:b/>
          <w:bCs/>
          <w:lang w:eastAsia="zh-TW"/>
        </w:rPr>
        <w:t>For all the small selected sets of model structures, evaluate the robustness metrics based on test repeatability and interoperability by the following procedure</w:t>
      </w:r>
    </w:p>
    <w:p w14:paraId="381AA607" w14:textId="77777777" w:rsidR="00C005FE" w:rsidRDefault="00C005FE" w:rsidP="00C005FE">
      <w:pPr>
        <w:pStyle w:val="afc"/>
        <w:numPr>
          <w:ilvl w:val="0"/>
          <w:numId w:val="34"/>
        </w:numPr>
        <w:ind w:leftChars="0"/>
        <w:rPr>
          <w:b/>
          <w:bCs/>
          <w:lang w:eastAsia="zh-TW"/>
        </w:rPr>
      </w:pPr>
      <w:r>
        <w:rPr>
          <w:b/>
          <w:bCs/>
          <w:lang w:eastAsia="zh-TW"/>
        </w:rPr>
        <w:t>Companies contribute encoders trained with the candidate decoders (one encoder per candidate decoder)</w:t>
      </w:r>
    </w:p>
    <w:p w14:paraId="71602193" w14:textId="77777777" w:rsidR="00C005FE" w:rsidRDefault="00C005FE" w:rsidP="00C005FE">
      <w:pPr>
        <w:pStyle w:val="afc"/>
        <w:numPr>
          <w:ilvl w:val="0"/>
          <w:numId w:val="34"/>
        </w:numPr>
        <w:ind w:leftChars="0"/>
        <w:rPr>
          <w:b/>
          <w:bCs/>
          <w:lang w:eastAsia="zh-TW"/>
        </w:rPr>
      </w:pPr>
      <w:r>
        <w:rPr>
          <w:b/>
          <w:bCs/>
          <w:lang w:eastAsia="zh-TW"/>
        </w:rPr>
        <w:t>Connect a</w:t>
      </w:r>
      <w:r>
        <w:rPr>
          <w:rFonts w:eastAsiaTheme="minorEastAsia" w:hint="eastAsia"/>
          <w:b/>
          <w:bCs/>
          <w:lang w:eastAsia="zh-TW"/>
        </w:rPr>
        <w:t>n</w:t>
      </w:r>
      <w:r>
        <w:rPr>
          <w:b/>
          <w:bCs/>
          <w:lang w:eastAsia="zh-TW"/>
        </w:rPr>
        <w:t xml:space="preserve"> encoder to the corresponding decoder, run the test based on the agree test dataset and record the SGCS</w:t>
      </w:r>
    </w:p>
    <w:p w14:paraId="0FF4E5BD" w14:textId="77777777" w:rsidR="00C005FE" w:rsidRDefault="00C005FE" w:rsidP="00C005FE">
      <w:pPr>
        <w:pStyle w:val="afc"/>
        <w:numPr>
          <w:ilvl w:val="0"/>
          <w:numId w:val="34"/>
        </w:numPr>
        <w:ind w:leftChars="0"/>
        <w:rPr>
          <w:b/>
          <w:bCs/>
          <w:lang w:eastAsia="zh-TW"/>
        </w:rPr>
      </w:pPr>
      <w:r>
        <w:rPr>
          <w:b/>
          <w:bCs/>
          <w:lang w:eastAsia="zh-TW"/>
        </w:rPr>
        <w:lastRenderedPageBreak/>
        <w:t>Repeat step 2 for all the encoder and decoder pairs, record all the SGCS</w:t>
      </w:r>
    </w:p>
    <w:p w14:paraId="411E3556" w14:textId="77777777" w:rsidR="00C005FE" w:rsidRPr="00460A8B" w:rsidRDefault="00C005FE" w:rsidP="00C005FE">
      <w:pPr>
        <w:pStyle w:val="afc"/>
        <w:numPr>
          <w:ilvl w:val="0"/>
          <w:numId w:val="34"/>
        </w:numPr>
        <w:ind w:leftChars="0"/>
        <w:rPr>
          <w:b/>
          <w:bCs/>
          <w:lang w:eastAsia="zh-TW"/>
        </w:rPr>
      </w:pPr>
      <w:r>
        <w:rPr>
          <w:b/>
          <w:bCs/>
          <w:lang w:eastAsia="zh-TW"/>
        </w:rPr>
        <w:t>For each candidate decoder, capture the variation of the SGCSs when connecting to different encoders, and evaluate the variation together with performance metrics and complexity</w:t>
      </w:r>
    </w:p>
    <w:p w14:paraId="5983E7EE" w14:textId="77777777" w:rsidR="00CC13F5" w:rsidRPr="00C005FE" w:rsidRDefault="00CC13F5" w:rsidP="00626D03">
      <w:pPr>
        <w:rPr>
          <w:b/>
          <w:bCs/>
          <w:lang w:eastAsia="zh-TW"/>
        </w:rPr>
      </w:pPr>
    </w:p>
    <w:p w14:paraId="5E911528" w14:textId="2F954FA0" w:rsidR="00626D03" w:rsidRDefault="00626D03" w:rsidP="00626D03">
      <w:pPr>
        <w:rPr>
          <w:b/>
          <w:bCs/>
          <w:lang w:val="en-US" w:eastAsia="zh-TW"/>
        </w:rPr>
      </w:pPr>
      <w:r w:rsidRPr="00B656B0">
        <w:rPr>
          <w:b/>
          <w:bCs/>
          <w:lang w:val="en-US" w:eastAsia="zh-TW"/>
        </w:rPr>
        <w:t xml:space="preserve">Proposal </w:t>
      </w:r>
      <w:r w:rsidR="00460A8B">
        <w:rPr>
          <w:b/>
          <w:bCs/>
          <w:lang w:val="en-US" w:eastAsia="zh-TW"/>
        </w:rPr>
        <w:t>5</w:t>
      </w:r>
      <w:r w:rsidRPr="00B656B0">
        <w:rPr>
          <w:b/>
          <w:bCs/>
          <w:lang w:val="en-US" w:eastAsia="zh-TW"/>
        </w:rPr>
        <w:t xml:space="preserve">: </w:t>
      </w:r>
      <w:r w:rsidR="000C0FAF">
        <w:rPr>
          <w:b/>
          <w:bCs/>
          <w:lang w:val="en-US" w:eastAsia="zh-TW"/>
        </w:rPr>
        <w:t>Additional</w:t>
      </w:r>
      <w:r>
        <w:rPr>
          <w:b/>
          <w:bCs/>
          <w:lang w:val="en-US" w:eastAsia="zh-TW"/>
        </w:rPr>
        <w:t xml:space="preserve"> steps for option 4a and 4b feasibility study:</w:t>
      </w:r>
    </w:p>
    <w:p w14:paraId="6474CA82" w14:textId="1167B07B" w:rsidR="00626D03" w:rsidRDefault="00626D03" w:rsidP="00626D03">
      <w:pPr>
        <w:pStyle w:val="afc"/>
        <w:numPr>
          <w:ilvl w:val="4"/>
          <w:numId w:val="2"/>
        </w:numPr>
        <w:ind w:leftChars="0"/>
        <w:rPr>
          <w:b/>
          <w:bCs/>
          <w:lang w:val="en-US" w:eastAsia="zh-TW"/>
        </w:rPr>
      </w:pPr>
      <w:r>
        <w:rPr>
          <w:b/>
          <w:bCs/>
          <w:lang w:val="en-US" w:eastAsia="zh-TW"/>
        </w:rPr>
        <w:t>Define the decoder verification criterion from one of the following options (for 4a and 4b, respectively):</w:t>
      </w:r>
    </w:p>
    <w:p w14:paraId="6F89B6FD" w14:textId="77777777" w:rsidR="00626D03" w:rsidRDefault="00626D03" w:rsidP="00626D03">
      <w:pPr>
        <w:pStyle w:val="afc"/>
        <w:ind w:leftChars="0" w:left="1204" w:firstLine="132"/>
        <w:rPr>
          <w:b/>
          <w:bCs/>
          <w:lang w:val="en-US" w:eastAsia="zh-TW"/>
        </w:rPr>
      </w:pPr>
      <w:r>
        <w:rPr>
          <w:b/>
          <w:bCs/>
          <w:lang w:val="en-US" w:eastAsia="zh-TW"/>
        </w:rPr>
        <w:t>(Option 4a: specify dataset)</w:t>
      </w:r>
    </w:p>
    <w:p w14:paraId="113DF8FB"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4a-1: </w:t>
      </w:r>
      <w:r>
        <w:rPr>
          <w:b/>
          <w:bCs/>
          <w:lang w:val="en-US" w:eastAsia="zh-TW"/>
        </w:rPr>
        <w:t xml:space="preserve">RAN4 derive the threshold </w:t>
      </w:r>
      <m:oMath>
        <m:r>
          <m:rPr>
            <m:sty m:val="bi"/>
          </m:rPr>
          <w:rPr>
            <w:rFonts w:ascii="Cambria Math" w:eastAsiaTheme="minorEastAsia" w:hAnsi="Cambria Math"/>
            <w:lang w:val="en-US" w:eastAsia="zh-TW"/>
          </w:rPr>
          <m:t>δ</m:t>
        </m:r>
      </m:oMath>
      <w:r>
        <w:rPr>
          <w:b/>
          <w:lang w:val="en-US" w:eastAsia="zh-TW"/>
        </w:rPr>
        <w:t xml:space="preserve"> via simulation study (setup following option 3 discussion), and check whether it’s feasible to derive a</w:t>
      </w:r>
      <w:r w:rsidRPr="00B656B0">
        <w:rPr>
          <w:b/>
          <w:bCs/>
          <w:lang w:val="en-US" w:eastAsia="zh-TW"/>
        </w:rPr>
        <w:t xml:space="preserve"> test decoder</w:t>
      </w:r>
      <w:r>
        <w:rPr>
          <w:b/>
          <w:bCs/>
          <w:lang w:val="en-US" w:eastAsia="zh-TW"/>
        </w:rPr>
        <w:t xml:space="preserve"> </w:t>
      </w:r>
      <w:r w:rsidRPr="00B656B0">
        <w:rPr>
          <w:b/>
          <w:bCs/>
          <w:lang w:val="en-US" w:eastAsia="zh-TW"/>
        </w:rPr>
        <w:t>satisfy</w:t>
      </w:r>
      <w:r>
        <w:rPr>
          <w:b/>
          <w:bCs/>
          <w:lang w:val="en-US" w:eastAsia="zh-TW"/>
        </w:rPr>
        <w:t>ing</w:t>
      </w:r>
    </w:p>
    <w:p w14:paraId="11856C69" w14:textId="77777777" w:rsidR="00626D03" w:rsidRPr="00B656B0" w:rsidRDefault="004D4F56" w:rsidP="00626D03">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z∈Z</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e>
        </m:nary>
        <m:r>
          <m:rPr>
            <m:sty m:val="bi"/>
          </m:rPr>
          <w:rPr>
            <w:rFonts w:ascii="Cambria Math" w:eastAsiaTheme="minorEastAsia" w:hAnsi="Cambria Math"/>
            <w:lang w:val="en-US" w:eastAsia="zh-TW"/>
          </w:rPr>
          <m:t>&lt;δ,</m:t>
        </m:r>
      </m:oMath>
      <w:r w:rsidR="00626D03" w:rsidRPr="00B656B0">
        <w:rPr>
          <w:rFonts w:eastAsiaTheme="minorEastAsia"/>
          <w:b/>
          <w:bCs/>
          <w:lang w:val="en-US" w:eastAsia="zh-TW"/>
        </w:rPr>
        <w:t xml:space="preserve"> </w:t>
      </w:r>
    </w:p>
    <w:p w14:paraId="469CA69A" w14:textId="77777777" w:rsidR="00626D03" w:rsidRPr="00B656B0" w:rsidRDefault="00626D03" w:rsidP="00626D03">
      <w:pPr>
        <w:pStyle w:val="afc"/>
        <w:ind w:leftChars="0" w:left="1336" w:firstLine="0"/>
        <w:rPr>
          <w:rFonts w:eastAsiaTheme="minorEastAsia"/>
          <w:b/>
          <w:bCs/>
          <w:lang w:val="en-US" w:eastAsia="zh-TW"/>
        </w:rPr>
      </w:pPr>
      <w:r w:rsidRPr="00B656B0">
        <w:rPr>
          <w:rFonts w:eastAsiaTheme="minorEastAsia"/>
          <w:b/>
          <w:bCs/>
          <w:lang w:val="en-US" w:eastAsia="zh-TW"/>
        </w:rPr>
        <w:t xml:space="preserve">where </w:t>
      </w:r>
      <m:oMath>
        <m:r>
          <m:rPr>
            <m:sty m:val="bi"/>
          </m:rPr>
          <w:rPr>
            <w:rFonts w:ascii="Cambria Math" w:eastAsiaTheme="minorEastAsia" w:hAnsi="Cambria Math"/>
            <w:lang w:val="en-US" w:eastAsia="zh-TW"/>
          </w:rPr>
          <m:t>Z</m:t>
        </m:r>
      </m:oMath>
      <w:r w:rsidRPr="00B656B0">
        <w:rPr>
          <w:rFonts w:eastAsiaTheme="minorEastAsia"/>
          <w:b/>
          <w:bCs/>
          <w:lang w:val="en-US" w:eastAsia="zh-TW"/>
        </w:rPr>
        <w:t xml:space="preserve"> is the set of decoder inputs (latent messages) in the specified dataset</w:t>
      </w:r>
      <w:r>
        <w:rPr>
          <w:rFonts w:eastAsiaTheme="minorEastAsia"/>
          <w:b/>
          <w:bCs/>
          <w:lang w:val="en-US" w:eastAsia="zh-TW"/>
        </w:rPr>
        <w:t xml:space="preserve"> (from step 2)</w:t>
      </w:r>
      <w:r w:rsidRPr="00B656B0">
        <w:rPr>
          <w:rFonts w:eastAsiaTheme="minorEastAsia"/>
          <w:b/>
          <w:bCs/>
          <w:lang w:val="en-US" w:eastAsia="zh-TW"/>
        </w:rPr>
        <w:t xml:space="preserve">, and </w:t>
      </w:r>
      <w:r w:rsidRPr="00B656B0">
        <w:rPr>
          <w:rFonts w:eastAsiaTheme="minorEastAsia"/>
          <w:b/>
          <w:bCs/>
          <w:i/>
          <w:iCs/>
          <w:lang w:val="en-US" w:eastAsia="zh-TW"/>
        </w:rPr>
        <w:t>f</w:t>
      </w:r>
      <w:r w:rsidRPr="00B656B0">
        <w:rPr>
          <w:rFonts w:eastAsiaTheme="minorEastAsia"/>
          <w:b/>
          <w:bCs/>
          <w:lang w:val="en-US" w:eastAsia="zh-TW"/>
        </w:rPr>
        <w:t xml:space="preserve"> is the chosen loss/similarity function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Pr>
          <w:rFonts w:eastAsiaTheme="minorEastAsia"/>
          <w:b/>
          <w:bCs/>
          <w:lang w:val="en-US" w:eastAsia="zh-TW"/>
        </w:rPr>
        <w:t xml:space="preserve"> is</w:t>
      </w:r>
      <w:r w:rsidRPr="00B656B0">
        <w:rPr>
          <w:rFonts w:eastAsiaTheme="minorEastAsia"/>
          <w:b/>
          <w:bCs/>
          <w:lang w:val="en-US" w:eastAsia="zh-TW"/>
        </w:rPr>
        <w:t xml:space="preserve"> the test decoder output</w:t>
      </w:r>
      <w:r>
        <w:rPr>
          <w:rFonts w:eastAsiaTheme="minorEastAsia"/>
          <w:b/>
          <w:bCs/>
          <w:lang w:val="en-US" w:eastAsia="zh-TW"/>
        </w:rPr>
        <w:t xml:space="preserve"> and</w:t>
      </w:r>
      <w:r w:rsidRPr="00B656B0">
        <w:rPr>
          <w:rFonts w:eastAsiaTheme="minorEastAsia"/>
          <w:b/>
          <w:bCs/>
          <w:lang w:val="en-US" w:eastAsia="zh-TW"/>
        </w:rPr>
        <w:t xml:space="preserve">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Pr>
          <w:rFonts w:eastAsiaTheme="minorEastAsia"/>
          <w:b/>
          <w:lang w:val="en-US" w:eastAsia="zh-TW"/>
        </w:rPr>
        <w:t xml:space="preserve"> is from the dataset</w:t>
      </w:r>
      <w:r>
        <w:rPr>
          <w:rFonts w:eastAsiaTheme="minorEastAsia"/>
          <w:b/>
          <w:bCs/>
          <w:lang w:val="en-US" w:eastAsia="zh-TW"/>
        </w:rPr>
        <w:t>.</w:t>
      </w:r>
    </w:p>
    <w:p w14:paraId="02B02D1A"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4a-2: </w:t>
      </w:r>
      <w:r>
        <w:rPr>
          <w:b/>
          <w:bCs/>
          <w:lang w:val="en-US" w:eastAsia="zh-TW"/>
        </w:rPr>
        <w:t xml:space="preserve">RAN4 studies whether it is feasible to derive a </w:t>
      </w:r>
      <w:r w:rsidRPr="00B656B0">
        <w:rPr>
          <w:b/>
          <w:bCs/>
          <w:lang w:val="en-US" w:eastAsia="zh-TW"/>
        </w:rPr>
        <w:t>test decoder</w:t>
      </w:r>
      <w:r>
        <w:rPr>
          <w:b/>
          <w:bCs/>
          <w:lang w:val="en-US" w:eastAsia="zh-TW"/>
        </w:rPr>
        <w:t xml:space="preserve"> satisfying</w:t>
      </w:r>
    </w:p>
    <w:p w14:paraId="3BBEF90A" w14:textId="77777777" w:rsidR="00626D03" w:rsidRPr="00B656B0" w:rsidRDefault="004D4F56" w:rsidP="00626D03">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(z)-y</m:t>
                  </m:r>
                </m:e>
              </m:d>
            </m:e>
          </m:func>
          <m:r>
            <m:rPr>
              <m:sty m:val="bi"/>
            </m:rPr>
            <w:rPr>
              <w:rFonts w:ascii="Cambria Math" w:eastAsiaTheme="minorEastAsia" w:hAnsi="Cambria Math"/>
              <w:lang w:val="en-US" w:eastAsia="zh-TW"/>
            </w:rPr>
            <m:t xml:space="preserve"> for all z∈Z</m:t>
          </m:r>
        </m:oMath>
      </m:oMathPara>
    </w:p>
    <w:p w14:paraId="2864D020" w14:textId="77777777" w:rsidR="00626D03" w:rsidRDefault="00626D03" w:rsidP="00626D03">
      <w:pPr>
        <w:pStyle w:val="afc"/>
        <w:ind w:leftChars="0" w:left="1336" w:firstLine="0"/>
        <w:rPr>
          <w:b/>
          <w:bCs/>
          <w:lang w:val="en-US" w:eastAsia="zh-TW"/>
        </w:rPr>
      </w:pPr>
      <w:r w:rsidRPr="00B656B0">
        <w:rPr>
          <w:b/>
          <w:bCs/>
          <w:lang w:val="en-US" w:eastAsia="zh-TW"/>
        </w:rPr>
        <w:t xml:space="preserve">where the notations are the same as 4a-1, and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w:t>
      </w:r>
    </w:p>
    <w:p w14:paraId="3E911DC9" w14:textId="77777777" w:rsidR="00626D03" w:rsidRPr="00B656B0" w:rsidRDefault="00626D03" w:rsidP="00626D03">
      <w:pPr>
        <w:pStyle w:val="afc"/>
        <w:ind w:leftChars="0" w:left="1336" w:firstLine="0"/>
        <w:rPr>
          <w:b/>
          <w:bCs/>
          <w:lang w:val="en-US" w:eastAsia="zh-TW"/>
        </w:rPr>
      </w:pPr>
      <w:r>
        <w:rPr>
          <w:b/>
          <w:bCs/>
          <w:lang w:val="en-US" w:eastAsia="zh-TW"/>
        </w:rPr>
        <w:t>(Option 4b: specify reference encoder)</w:t>
      </w:r>
    </w:p>
    <w:p w14:paraId="603090C5"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4b-1: </w:t>
      </w:r>
      <w:r>
        <w:rPr>
          <w:b/>
          <w:bCs/>
          <w:lang w:val="en-US" w:eastAsia="zh-TW"/>
        </w:rPr>
        <w:t xml:space="preserve">RAN4 derive the threshold </w:t>
      </w:r>
      <m:oMath>
        <m:r>
          <m:rPr>
            <m:sty m:val="bi"/>
          </m:rPr>
          <w:rPr>
            <w:rFonts w:ascii="Cambria Math" w:eastAsiaTheme="minorEastAsia" w:hAnsi="Cambria Math"/>
            <w:lang w:val="en-US" w:eastAsia="zh-TW"/>
          </w:rPr>
          <m:t>δ</m:t>
        </m:r>
      </m:oMath>
      <w:r>
        <w:rPr>
          <w:b/>
          <w:lang w:val="en-US" w:eastAsia="zh-TW"/>
        </w:rPr>
        <w:t xml:space="preserve"> and the encoder input </w:t>
      </w:r>
      <w:r>
        <w:rPr>
          <w:b/>
          <w:i/>
          <w:iCs/>
          <w:lang w:val="en-US" w:eastAsia="zh-TW"/>
        </w:rPr>
        <w:t>X</w:t>
      </w:r>
      <w:r>
        <w:rPr>
          <w:b/>
          <w:lang w:val="en-US" w:eastAsia="zh-TW"/>
        </w:rPr>
        <w:t xml:space="preserve"> generation procedure via simulation study (setup following option 3 discussion), and check whether it’s feasible to derive a</w:t>
      </w:r>
      <w:r w:rsidRPr="00B656B0">
        <w:rPr>
          <w:b/>
          <w:bCs/>
          <w:lang w:val="en-US" w:eastAsia="zh-TW"/>
        </w:rPr>
        <w:t xml:space="preserve"> test decoder</w:t>
      </w:r>
      <w:r>
        <w:rPr>
          <w:b/>
          <w:bCs/>
          <w:lang w:val="en-US" w:eastAsia="zh-TW"/>
        </w:rPr>
        <w:t xml:space="preserve"> </w:t>
      </w:r>
      <w:r w:rsidRPr="00B656B0">
        <w:rPr>
          <w:b/>
          <w:bCs/>
          <w:lang w:val="en-US" w:eastAsia="zh-TW"/>
        </w:rPr>
        <w:t>satisfy</w:t>
      </w:r>
      <w:r>
        <w:rPr>
          <w:b/>
          <w:bCs/>
          <w:lang w:val="en-US" w:eastAsia="zh-TW"/>
        </w:rPr>
        <w:t>ing</w:t>
      </w:r>
    </w:p>
    <w:p w14:paraId="422EACDC" w14:textId="77777777" w:rsidR="00626D03" w:rsidRPr="00B656B0" w:rsidRDefault="004D4F56" w:rsidP="00626D03">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x∈X</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(z(x)),</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(z(x))</m:t>
                </m:r>
              </m:e>
            </m:d>
          </m:e>
        </m:nary>
        <m:r>
          <m:rPr>
            <m:sty m:val="bi"/>
          </m:rPr>
          <w:rPr>
            <w:rFonts w:ascii="Cambria Math" w:eastAsiaTheme="minorEastAsia" w:hAnsi="Cambria Math"/>
            <w:lang w:val="en-US" w:eastAsia="zh-TW"/>
          </w:rPr>
          <m:t>&lt;δ,</m:t>
        </m:r>
      </m:oMath>
      <w:r w:rsidR="00626D03" w:rsidRPr="00B656B0">
        <w:rPr>
          <w:rFonts w:eastAsiaTheme="minorEastAsia"/>
          <w:b/>
          <w:bCs/>
          <w:lang w:val="en-US" w:eastAsia="zh-TW"/>
        </w:rPr>
        <w:t xml:space="preserve"> </w:t>
      </w:r>
    </w:p>
    <w:p w14:paraId="13AA3EDA" w14:textId="77777777" w:rsidR="00626D03" w:rsidRPr="00B656B0" w:rsidRDefault="00626D03" w:rsidP="00626D03">
      <w:pPr>
        <w:pStyle w:val="afc"/>
        <w:ind w:leftChars="0" w:left="1336" w:firstLine="0"/>
        <w:rPr>
          <w:rFonts w:eastAsiaTheme="minorEastAsia"/>
          <w:b/>
          <w:bCs/>
          <w:lang w:val="en-US" w:eastAsia="zh-TW"/>
        </w:rPr>
      </w:pPr>
      <w:r w:rsidRPr="00B656B0">
        <w:rPr>
          <w:b/>
          <w:bCs/>
          <w:lang w:val="en-US" w:eastAsia="zh-TW"/>
        </w:rPr>
        <w:t xml:space="preserve">where </w:t>
      </w:r>
      <m:oMath>
        <m:r>
          <m:rPr>
            <m:sty m:val="bi"/>
          </m:rPr>
          <w:rPr>
            <w:rFonts w:ascii="Cambria Math" w:eastAsiaTheme="minorEastAsia" w:hAnsi="Cambria Math"/>
            <w:lang w:val="en-US" w:eastAsia="zh-TW"/>
          </w:rPr>
          <m:t>z(x)</m:t>
        </m:r>
      </m:oMath>
      <w:r w:rsidRPr="00B656B0">
        <w:rPr>
          <w:b/>
          <w:bCs/>
          <w:lang w:val="en-US" w:eastAsia="zh-TW"/>
        </w:rPr>
        <w:t xml:space="preserve"> is the reference encoder output (latent message) of encoder input </w:t>
      </w:r>
      <w:r w:rsidRPr="00B656B0">
        <w:rPr>
          <w:b/>
          <w:bCs/>
          <w:i/>
          <w:iCs/>
          <w:lang w:val="en-US" w:eastAsia="zh-TW"/>
        </w:rPr>
        <w:t>x</w:t>
      </w:r>
      <w:r w:rsidRPr="00B656B0">
        <w:rPr>
          <w:b/>
          <w:bCs/>
          <w:lang w:val="en-US" w:eastAsia="zh-TW"/>
        </w:rPr>
        <w:t xml:space="preserve">, and </w:t>
      </w:r>
      <m:oMath>
        <m:r>
          <m:rPr>
            <m:sty m:val="bi"/>
          </m:rPr>
          <w:rPr>
            <w:rFonts w:ascii="Cambria Math" w:eastAsiaTheme="minorEastAsia" w:hAnsi="Cambria Math"/>
            <w:lang w:val="en-US" w:eastAsia="zh-TW"/>
          </w:rPr>
          <m:t>X</m:t>
        </m:r>
      </m:oMath>
      <w:r w:rsidRPr="00B656B0">
        <w:rPr>
          <w:b/>
          <w:bCs/>
          <w:lang w:val="en-US" w:eastAsia="zh-TW"/>
        </w:rPr>
        <w:t xml:space="preserve"> is the sampled encoder input </w:t>
      </w:r>
      <w:r>
        <w:rPr>
          <w:b/>
          <w:bCs/>
          <w:lang w:val="en-US" w:eastAsia="zh-TW"/>
        </w:rPr>
        <w:t>in the</w:t>
      </w:r>
      <w:r w:rsidRPr="00B656B0">
        <w:rPr>
          <w:b/>
          <w:bCs/>
          <w:lang w:val="en-US" w:eastAsia="zh-TW"/>
        </w:rPr>
        <w:t xml:space="preserve"> test decoder verification </w:t>
      </w:r>
      <w:proofErr w:type="gramStart"/>
      <w:r w:rsidRPr="00B656B0">
        <w:rPr>
          <w:b/>
          <w:bCs/>
          <w:lang w:val="en-US" w:eastAsia="zh-TW"/>
        </w:rPr>
        <w:t>procedures.</w:t>
      </w:r>
      <w:proofErr w:type="gramEnd"/>
      <w:r w:rsidRPr="00B656B0">
        <w:rPr>
          <w:b/>
          <w:bCs/>
          <w:lang w:val="en-US" w:eastAsia="zh-TW"/>
        </w:rPr>
        <w:t xml:space="preserve"> Note that RAN4 needs to specified the generation procedures of </w:t>
      </w:r>
      <w:r w:rsidRPr="00B656B0">
        <w:rPr>
          <w:b/>
          <w:bCs/>
          <w:i/>
          <w:iCs/>
          <w:lang w:val="en-US" w:eastAsia="zh-TW"/>
        </w:rPr>
        <w:t>X</w:t>
      </w:r>
      <w:r>
        <w:rPr>
          <w:rFonts w:eastAsiaTheme="minorEastAsia"/>
          <w:b/>
          <w:bCs/>
          <w:lang w:val="en-US" w:eastAsia="zh-TW"/>
        </w:rPr>
        <w:t xml:space="preserve"> and specifying </w:t>
      </w:r>
    </w:p>
    <w:p w14:paraId="0539FD40"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4</w:t>
      </w:r>
      <w:r>
        <w:rPr>
          <w:b/>
          <w:bCs/>
          <w:lang w:val="en-US" w:eastAsia="zh-TW"/>
        </w:rPr>
        <w:t>b</w:t>
      </w:r>
      <w:r w:rsidRPr="00B656B0">
        <w:rPr>
          <w:b/>
          <w:bCs/>
          <w:lang w:val="en-US" w:eastAsia="zh-TW"/>
        </w:rPr>
        <w:t xml:space="preserve">-2: </w:t>
      </w:r>
      <w:r>
        <w:rPr>
          <w:b/>
          <w:bCs/>
          <w:lang w:val="en-US" w:eastAsia="zh-TW"/>
        </w:rPr>
        <w:t xml:space="preserve">RAN4 studies whether it is feasible to derive a </w:t>
      </w:r>
      <w:r w:rsidRPr="00B656B0">
        <w:rPr>
          <w:b/>
          <w:bCs/>
          <w:lang w:val="en-US" w:eastAsia="zh-TW"/>
        </w:rPr>
        <w:t>test decoder</w:t>
      </w:r>
      <w:r>
        <w:rPr>
          <w:b/>
          <w:bCs/>
          <w:lang w:val="en-US" w:eastAsia="zh-TW"/>
        </w:rPr>
        <w:t xml:space="preserve"> satisfying</w:t>
      </w:r>
    </w:p>
    <w:p w14:paraId="1CB541BD" w14:textId="77777777" w:rsidR="00626D03" w:rsidRPr="00B656B0" w:rsidRDefault="004D4F56" w:rsidP="00626D03">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y</m:t>
                      </m:r>
                    </m:e>
                  </m:acc>
                </m:e>
              </m:d>
            </m:e>
          </m:func>
          <m:r>
            <m:rPr>
              <m:sty m:val="bi"/>
            </m:rPr>
            <w:rPr>
              <w:rFonts w:ascii="Cambria Math" w:eastAsiaTheme="minorEastAsia" w:hAnsi="Cambria Math"/>
              <w:lang w:val="en-US" w:eastAsia="zh-TW"/>
            </w:rPr>
            <m:t xml:space="preserve"> for all z∈Z</m:t>
          </m:r>
        </m:oMath>
      </m:oMathPara>
    </w:p>
    <w:p w14:paraId="70A7C00E" w14:textId="77777777" w:rsidR="00626D03" w:rsidRDefault="00626D03" w:rsidP="00626D03">
      <w:pPr>
        <w:pStyle w:val="afc"/>
        <w:ind w:leftChars="0" w:left="1336" w:firstLine="0"/>
        <w:rPr>
          <w:b/>
          <w:bCs/>
          <w:lang w:val="en-US" w:eastAsia="zh-TW"/>
        </w:rPr>
      </w:pPr>
      <w:r w:rsidRPr="00B656B0">
        <w:rPr>
          <w:b/>
          <w:bCs/>
          <w:lang w:val="en-US" w:eastAsia="zh-TW"/>
        </w:rPr>
        <w:t xml:space="preserve">where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 and </w:t>
      </w:r>
      <w:r w:rsidRPr="00B656B0">
        <w:rPr>
          <w:b/>
          <w:bCs/>
          <w:i/>
          <w:iCs/>
          <w:lang w:val="en-US" w:eastAsia="zh-TW"/>
        </w:rPr>
        <w:t>Z</w:t>
      </w:r>
      <w:r w:rsidRPr="00B656B0">
        <w:rPr>
          <w:b/>
          <w:bCs/>
          <w:lang w:val="en-US" w:eastAsia="zh-TW"/>
        </w:rPr>
        <w:t xml:space="preserve"> is the reference encoder output </w:t>
      </w:r>
      <w:proofErr w:type="gramStart"/>
      <w:r w:rsidRPr="00B656B0">
        <w:rPr>
          <w:b/>
          <w:bCs/>
          <w:lang w:val="en-US" w:eastAsia="zh-TW"/>
        </w:rPr>
        <w:t>space.</w:t>
      </w:r>
      <w:proofErr w:type="gramEnd"/>
    </w:p>
    <w:p w14:paraId="6E7FD577" w14:textId="4AFC7D4E" w:rsidR="00626D03" w:rsidRPr="00B656B0" w:rsidRDefault="00626D03" w:rsidP="00626D03">
      <w:pPr>
        <w:pStyle w:val="afc"/>
        <w:numPr>
          <w:ilvl w:val="4"/>
          <w:numId w:val="2"/>
        </w:numPr>
        <w:ind w:leftChars="0"/>
        <w:rPr>
          <w:b/>
          <w:bCs/>
          <w:lang w:val="en-US" w:eastAsia="zh-TW"/>
        </w:rPr>
      </w:pPr>
      <w:r>
        <w:rPr>
          <w:b/>
          <w:bCs/>
          <w:lang w:val="en-US" w:eastAsia="zh-TW"/>
        </w:rPr>
        <w:t>RAN4 check if the decoders derived from the above procedure can satisfy test repeatability requirement, i.e., the loss function delta between two different decoders when connecting to the same encoder, is within a RAN4 agreed margin. If yes, we can conclude that option 4 (at least one sub-option) is feasible.</w:t>
      </w:r>
    </w:p>
    <w:p w14:paraId="113E79BC" w14:textId="77777777" w:rsidR="00D24BC3" w:rsidRDefault="00D24BC3" w:rsidP="00626D03">
      <w:pPr>
        <w:rPr>
          <w:rFonts w:eastAsiaTheme="minorEastAsia"/>
          <w:b/>
          <w:bCs/>
          <w:lang w:val="en-US" w:eastAsia="zh-TW"/>
        </w:rPr>
      </w:pPr>
    </w:p>
    <w:p w14:paraId="0C56D066" w14:textId="77777777" w:rsidR="00F416E9" w:rsidRPr="00CC13F5" w:rsidRDefault="00F416E9" w:rsidP="00F416E9">
      <w:pPr>
        <w:pStyle w:val="B2"/>
        <w:ind w:left="0" w:firstLine="0"/>
        <w:rPr>
          <w:rFonts w:eastAsiaTheme="minorEastAsia"/>
          <w:b/>
          <w:bCs/>
          <w:lang w:val="en-US" w:eastAsia="zh-TW"/>
        </w:rPr>
      </w:pPr>
    </w:p>
    <w:p w14:paraId="18B2435D" w14:textId="221FAB15" w:rsidR="004A45B8" w:rsidRDefault="004A45B8" w:rsidP="004A45B8">
      <w:pPr>
        <w:pStyle w:val="1"/>
        <w:pBdr>
          <w:top w:val="single" w:sz="12" w:space="2" w:color="auto"/>
        </w:pBdr>
        <w:rPr>
          <w:rFonts w:eastAsiaTheme="minorEastAsia" w:cs="Arial"/>
          <w:szCs w:val="32"/>
          <w:lang w:eastAsia="zh-TW"/>
        </w:rPr>
      </w:pPr>
      <w:r>
        <w:rPr>
          <w:rFonts w:eastAsiaTheme="minorEastAsia" w:cs="Arial" w:hint="eastAsia"/>
          <w:szCs w:val="32"/>
          <w:lang w:eastAsia="zh-TW"/>
        </w:rPr>
        <w:t>Reference</w:t>
      </w:r>
    </w:p>
    <w:p w14:paraId="699100A9" w14:textId="131F011A" w:rsidR="007842AA" w:rsidRDefault="003A2799" w:rsidP="003A2799">
      <w:pPr>
        <w:rPr>
          <w:rFonts w:ascii="Arial" w:hAnsi="Arial" w:cs="Arial"/>
          <w:color w:val="333333"/>
          <w:sz w:val="19"/>
          <w:szCs w:val="19"/>
          <w:shd w:val="clear" w:color="auto" w:fill="FFFFFF"/>
        </w:rPr>
      </w:pPr>
      <w:r>
        <w:rPr>
          <w:rFonts w:ascii="Arial" w:hAnsi="Arial" w:cs="Arial"/>
          <w:color w:val="333333"/>
          <w:sz w:val="19"/>
          <w:szCs w:val="19"/>
          <w:shd w:val="clear" w:color="auto" w:fill="FFFFFF"/>
        </w:rPr>
        <w:t xml:space="preserve">[1] </w:t>
      </w:r>
      <w:r w:rsidR="007842AA" w:rsidRPr="007842AA">
        <w:rPr>
          <w:rFonts w:ascii="Arial" w:hAnsi="Arial" w:cs="Arial"/>
          <w:color w:val="333333"/>
          <w:sz w:val="19"/>
          <w:szCs w:val="19"/>
          <w:shd w:val="clear" w:color="auto" w:fill="FFFFFF"/>
        </w:rPr>
        <w:t>R4-2412130</w:t>
      </w:r>
    </w:p>
    <w:p w14:paraId="5EA4BAFC" w14:textId="44EE1B6C" w:rsidR="003A2799" w:rsidRDefault="007842AA" w:rsidP="003A2799">
      <w:pPr>
        <w:rPr>
          <w:rFonts w:ascii="Arial" w:hAnsi="Arial" w:cs="Arial"/>
          <w:color w:val="333333"/>
          <w:sz w:val="19"/>
          <w:szCs w:val="19"/>
          <w:shd w:val="clear" w:color="auto" w:fill="FFFFFF"/>
        </w:rPr>
      </w:pPr>
      <w:r>
        <w:rPr>
          <w:rFonts w:ascii="Arial" w:hAnsi="Arial" w:cs="Arial"/>
          <w:color w:val="333333"/>
          <w:sz w:val="19"/>
          <w:szCs w:val="19"/>
          <w:shd w:val="clear" w:color="auto" w:fill="FFFFFF"/>
        </w:rPr>
        <w:t xml:space="preserve">[2] </w:t>
      </w:r>
      <w:r w:rsidR="003A2799" w:rsidRPr="00137E0D">
        <w:rPr>
          <w:rFonts w:ascii="Arial" w:hAnsi="Arial" w:cs="Arial"/>
          <w:color w:val="333333"/>
          <w:sz w:val="19"/>
          <w:szCs w:val="19"/>
          <w:shd w:val="clear" w:color="auto" w:fill="FFFFFF"/>
        </w:rPr>
        <w:t>C.-H. Huang, C.-K. Wen, G. Y.  Li, “AI/ML Life Cycle Management for Interoperable AI Native RAN”, submitted to IEEE Communication Standard Magazine, available at http://arxiv.org/abs/2507.18538</w:t>
      </w:r>
    </w:p>
    <w:p w14:paraId="11A269AE" w14:textId="2470E4D6" w:rsidR="004A45B8" w:rsidRDefault="004A45B8" w:rsidP="004A45B8">
      <w:pPr>
        <w:rPr>
          <w:rFonts w:eastAsiaTheme="minorEastAsia"/>
          <w:lang w:eastAsia="zh-TW"/>
        </w:rPr>
      </w:pPr>
    </w:p>
    <w:sectPr w:rsidR="004A45B8"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F01F1" w14:textId="77777777" w:rsidR="003D3AC7" w:rsidRDefault="003D3AC7">
      <w:r>
        <w:separator/>
      </w:r>
    </w:p>
  </w:endnote>
  <w:endnote w:type="continuationSeparator" w:id="0">
    <w:p w14:paraId="4101AE31" w14:textId="77777777" w:rsidR="003D3AC7" w:rsidRDefault="003D3AC7">
      <w:r>
        <w:continuationSeparator/>
      </w:r>
    </w:p>
  </w:endnote>
  <w:endnote w:type="continuationNotice" w:id="1">
    <w:p w14:paraId="0CDEB55B" w14:textId="77777777" w:rsidR="003D3AC7" w:rsidRDefault="003D3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F7981" w14:textId="77777777" w:rsidR="003D3AC7" w:rsidRDefault="003D3AC7">
      <w:r>
        <w:separator/>
      </w:r>
    </w:p>
  </w:footnote>
  <w:footnote w:type="continuationSeparator" w:id="0">
    <w:p w14:paraId="007CAA79" w14:textId="77777777" w:rsidR="003D3AC7" w:rsidRDefault="003D3AC7">
      <w:r>
        <w:continuationSeparator/>
      </w:r>
    </w:p>
  </w:footnote>
  <w:footnote w:type="continuationNotice" w:id="1">
    <w:p w14:paraId="4A2730F0" w14:textId="77777777" w:rsidR="003D3AC7" w:rsidRDefault="003D3A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0EC166A"/>
    <w:multiLevelType w:val="hybridMultilevel"/>
    <w:tmpl w:val="056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2853A79"/>
    <w:multiLevelType w:val="hybridMultilevel"/>
    <w:tmpl w:val="C784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3C01383C"/>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3969B9"/>
    <w:multiLevelType w:val="hybridMultilevel"/>
    <w:tmpl w:val="384C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B05762"/>
    <w:multiLevelType w:val="hybridMultilevel"/>
    <w:tmpl w:val="25463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1D20EA"/>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F040C5"/>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22" w15:restartNumberingAfterBreak="0">
    <w:nsid w:val="58B73482"/>
    <w:multiLevelType w:val="hybridMultilevel"/>
    <w:tmpl w:val="182A5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5F0596"/>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62774B7A"/>
    <w:multiLevelType w:val="hybridMultilevel"/>
    <w:tmpl w:val="9CDA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30"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7FE70D10"/>
    <w:multiLevelType w:val="hybridMultilevel"/>
    <w:tmpl w:val="A9720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8"/>
  </w:num>
  <w:num w:numId="4">
    <w:abstractNumId w:val="30"/>
  </w:num>
  <w:num w:numId="5">
    <w:abstractNumId w:val="24"/>
  </w:num>
  <w:num w:numId="6">
    <w:abstractNumId w:val="4"/>
  </w:num>
  <w:num w:numId="7">
    <w:abstractNumId w:val="9"/>
  </w:num>
  <w:num w:numId="8">
    <w:abstractNumId w:val="18"/>
  </w:num>
  <w:num w:numId="9">
    <w:abstractNumId w:val="19"/>
  </w:num>
  <w:num w:numId="10">
    <w:abstractNumId w:val="8"/>
  </w:num>
  <w:num w:numId="11">
    <w:abstractNumId w:val="2"/>
  </w:num>
  <w:num w:numId="12">
    <w:abstractNumId w:val="0"/>
  </w:num>
  <w:num w:numId="13">
    <w:abstractNumId w:val="1"/>
  </w:num>
  <w:num w:numId="14">
    <w:abstractNumId w:val="29"/>
  </w:num>
  <w:num w:numId="15">
    <w:abstractNumId w:val="26"/>
  </w:num>
  <w:num w:numId="16">
    <w:abstractNumId w:val="27"/>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0"/>
  </w:num>
  <w:num w:numId="21">
    <w:abstractNumId w:val="22"/>
  </w:num>
  <w:num w:numId="22">
    <w:abstractNumId w:val="25"/>
  </w:num>
  <w:num w:numId="23">
    <w:abstractNumId w:val="13"/>
  </w:num>
  <w:num w:numId="24">
    <w:abstractNumId w:val="31"/>
  </w:num>
  <w:num w:numId="25">
    <w:abstractNumId w:val="3"/>
  </w:num>
  <w:num w:numId="26">
    <w:abstractNumId w:val="17"/>
  </w:num>
  <w:num w:numId="27">
    <w:abstractNumId w:val="6"/>
  </w:num>
  <w:num w:numId="28">
    <w:abstractNumId w:val="23"/>
  </w:num>
  <w:num w:numId="29">
    <w:abstractNumId w:val="15"/>
  </w:num>
  <w:num w:numId="30">
    <w:abstractNumId w:val="14"/>
  </w:num>
  <w:num w:numId="31">
    <w:abstractNumId w:val="10"/>
  </w:num>
  <w:num w:numId="32">
    <w:abstractNumId w:val="12"/>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04F2"/>
    <w:rsid w:val="000107AC"/>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6C89"/>
    <w:rsid w:val="0001701A"/>
    <w:rsid w:val="00017C43"/>
    <w:rsid w:val="000205C0"/>
    <w:rsid w:val="00020BFF"/>
    <w:rsid w:val="0002158C"/>
    <w:rsid w:val="00021BAB"/>
    <w:rsid w:val="000221DF"/>
    <w:rsid w:val="000224E8"/>
    <w:rsid w:val="00022E4A"/>
    <w:rsid w:val="00023211"/>
    <w:rsid w:val="00023BCA"/>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1B9B"/>
    <w:rsid w:val="000421C4"/>
    <w:rsid w:val="00042DE7"/>
    <w:rsid w:val="00042E1A"/>
    <w:rsid w:val="00042FC8"/>
    <w:rsid w:val="0004386E"/>
    <w:rsid w:val="00043BC5"/>
    <w:rsid w:val="000442D9"/>
    <w:rsid w:val="00044562"/>
    <w:rsid w:val="000445F4"/>
    <w:rsid w:val="00044669"/>
    <w:rsid w:val="00044FC8"/>
    <w:rsid w:val="00045A30"/>
    <w:rsid w:val="000460B7"/>
    <w:rsid w:val="000468A5"/>
    <w:rsid w:val="00046F86"/>
    <w:rsid w:val="00047A86"/>
    <w:rsid w:val="00047D2B"/>
    <w:rsid w:val="000502EF"/>
    <w:rsid w:val="00050317"/>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4173"/>
    <w:rsid w:val="000655EF"/>
    <w:rsid w:val="0006787B"/>
    <w:rsid w:val="00067A3E"/>
    <w:rsid w:val="00070531"/>
    <w:rsid w:val="00070CDD"/>
    <w:rsid w:val="00070D5B"/>
    <w:rsid w:val="000713D7"/>
    <w:rsid w:val="000729F6"/>
    <w:rsid w:val="00072EDF"/>
    <w:rsid w:val="000737BB"/>
    <w:rsid w:val="00073C97"/>
    <w:rsid w:val="00073DFC"/>
    <w:rsid w:val="00075247"/>
    <w:rsid w:val="0007542B"/>
    <w:rsid w:val="00075BC5"/>
    <w:rsid w:val="00076E9F"/>
    <w:rsid w:val="000770A3"/>
    <w:rsid w:val="00077746"/>
    <w:rsid w:val="000809A5"/>
    <w:rsid w:val="00081377"/>
    <w:rsid w:val="00081C37"/>
    <w:rsid w:val="000826E3"/>
    <w:rsid w:val="00083024"/>
    <w:rsid w:val="000832CF"/>
    <w:rsid w:val="00083842"/>
    <w:rsid w:val="00083BF1"/>
    <w:rsid w:val="000843D9"/>
    <w:rsid w:val="0008470A"/>
    <w:rsid w:val="00084876"/>
    <w:rsid w:val="00084B78"/>
    <w:rsid w:val="00084F0C"/>
    <w:rsid w:val="00085DF3"/>
    <w:rsid w:val="000867F5"/>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2FB"/>
    <w:rsid w:val="000A2D64"/>
    <w:rsid w:val="000A2E31"/>
    <w:rsid w:val="000A34C8"/>
    <w:rsid w:val="000A3769"/>
    <w:rsid w:val="000A394F"/>
    <w:rsid w:val="000A4C5A"/>
    <w:rsid w:val="000A539A"/>
    <w:rsid w:val="000A6321"/>
    <w:rsid w:val="000A6814"/>
    <w:rsid w:val="000A689E"/>
    <w:rsid w:val="000A6CBD"/>
    <w:rsid w:val="000A6DDC"/>
    <w:rsid w:val="000A7271"/>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6D"/>
    <w:rsid w:val="000C00E1"/>
    <w:rsid w:val="000C01DB"/>
    <w:rsid w:val="000C0B45"/>
    <w:rsid w:val="000C0FAF"/>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0B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E07"/>
    <w:rsid w:val="000F11D3"/>
    <w:rsid w:val="000F1352"/>
    <w:rsid w:val="000F13F7"/>
    <w:rsid w:val="000F192E"/>
    <w:rsid w:val="000F1A61"/>
    <w:rsid w:val="000F1FC4"/>
    <w:rsid w:val="000F2D06"/>
    <w:rsid w:val="000F3678"/>
    <w:rsid w:val="000F3F42"/>
    <w:rsid w:val="000F446E"/>
    <w:rsid w:val="000F4486"/>
    <w:rsid w:val="000F474B"/>
    <w:rsid w:val="000F4FD8"/>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2F1"/>
    <w:rsid w:val="0010634F"/>
    <w:rsid w:val="0010789B"/>
    <w:rsid w:val="00107EFF"/>
    <w:rsid w:val="00107FF6"/>
    <w:rsid w:val="00110973"/>
    <w:rsid w:val="00110BC7"/>
    <w:rsid w:val="00110CE9"/>
    <w:rsid w:val="001114BE"/>
    <w:rsid w:val="001114D6"/>
    <w:rsid w:val="001119E6"/>
    <w:rsid w:val="00111F51"/>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26C01"/>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F3"/>
    <w:rsid w:val="00135B09"/>
    <w:rsid w:val="00135E6F"/>
    <w:rsid w:val="001401C2"/>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4DF"/>
    <w:rsid w:val="001636D5"/>
    <w:rsid w:val="00163EEC"/>
    <w:rsid w:val="001647E4"/>
    <w:rsid w:val="00165014"/>
    <w:rsid w:val="00166369"/>
    <w:rsid w:val="00166CCD"/>
    <w:rsid w:val="001679FD"/>
    <w:rsid w:val="00167DA0"/>
    <w:rsid w:val="00167E81"/>
    <w:rsid w:val="001706DD"/>
    <w:rsid w:val="001707A4"/>
    <w:rsid w:val="0017100B"/>
    <w:rsid w:val="00171F68"/>
    <w:rsid w:val="00172244"/>
    <w:rsid w:val="001731DE"/>
    <w:rsid w:val="001746D1"/>
    <w:rsid w:val="00175BFF"/>
    <w:rsid w:val="00175FF7"/>
    <w:rsid w:val="00176BA2"/>
    <w:rsid w:val="00176D98"/>
    <w:rsid w:val="00177369"/>
    <w:rsid w:val="001775C4"/>
    <w:rsid w:val="00177756"/>
    <w:rsid w:val="001778DC"/>
    <w:rsid w:val="00177ED9"/>
    <w:rsid w:val="0018017B"/>
    <w:rsid w:val="00181069"/>
    <w:rsid w:val="00181CA2"/>
    <w:rsid w:val="0018354C"/>
    <w:rsid w:val="001836C1"/>
    <w:rsid w:val="00184EF7"/>
    <w:rsid w:val="00185E94"/>
    <w:rsid w:val="001860A0"/>
    <w:rsid w:val="00186685"/>
    <w:rsid w:val="00187CC4"/>
    <w:rsid w:val="00191219"/>
    <w:rsid w:val="00191E9C"/>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61C1"/>
    <w:rsid w:val="001B6380"/>
    <w:rsid w:val="001B638C"/>
    <w:rsid w:val="001B65AC"/>
    <w:rsid w:val="001B6CDE"/>
    <w:rsid w:val="001B6D52"/>
    <w:rsid w:val="001B7CA3"/>
    <w:rsid w:val="001B7E72"/>
    <w:rsid w:val="001C022C"/>
    <w:rsid w:val="001C0B4D"/>
    <w:rsid w:val="001C111C"/>
    <w:rsid w:val="001C1982"/>
    <w:rsid w:val="001C231B"/>
    <w:rsid w:val="001C2559"/>
    <w:rsid w:val="001C2AB9"/>
    <w:rsid w:val="001C2BE1"/>
    <w:rsid w:val="001C2DD3"/>
    <w:rsid w:val="001C3086"/>
    <w:rsid w:val="001C3EC4"/>
    <w:rsid w:val="001C4A8B"/>
    <w:rsid w:val="001C52BF"/>
    <w:rsid w:val="001C5F62"/>
    <w:rsid w:val="001C6466"/>
    <w:rsid w:val="001C6D8D"/>
    <w:rsid w:val="001C6FB6"/>
    <w:rsid w:val="001D111E"/>
    <w:rsid w:val="001D1327"/>
    <w:rsid w:val="001D135B"/>
    <w:rsid w:val="001D1831"/>
    <w:rsid w:val="001D1842"/>
    <w:rsid w:val="001D1EAA"/>
    <w:rsid w:val="001D23C3"/>
    <w:rsid w:val="001D284A"/>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1B8"/>
    <w:rsid w:val="001F0201"/>
    <w:rsid w:val="001F0597"/>
    <w:rsid w:val="001F0802"/>
    <w:rsid w:val="001F0CA1"/>
    <w:rsid w:val="001F0CE5"/>
    <w:rsid w:val="001F140E"/>
    <w:rsid w:val="001F2538"/>
    <w:rsid w:val="001F2CFC"/>
    <w:rsid w:val="001F3044"/>
    <w:rsid w:val="001F3A5B"/>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09B2"/>
    <w:rsid w:val="0021160E"/>
    <w:rsid w:val="00212288"/>
    <w:rsid w:val="00212651"/>
    <w:rsid w:val="00214991"/>
    <w:rsid w:val="00214A7B"/>
    <w:rsid w:val="00215384"/>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AA1"/>
    <w:rsid w:val="00224B6C"/>
    <w:rsid w:val="00224CDF"/>
    <w:rsid w:val="00225BF4"/>
    <w:rsid w:val="002261DC"/>
    <w:rsid w:val="002263AA"/>
    <w:rsid w:val="00226AF5"/>
    <w:rsid w:val="002277A5"/>
    <w:rsid w:val="00227AA1"/>
    <w:rsid w:val="002313BF"/>
    <w:rsid w:val="00231E54"/>
    <w:rsid w:val="002321E8"/>
    <w:rsid w:val="002322F7"/>
    <w:rsid w:val="002323C1"/>
    <w:rsid w:val="00232568"/>
    <w:rsid w:val="002326B5"/>
    <w:rsid w:val="00232E93"/>
    <w:rsid w:val="0023360F"/>
    <w:rsid w:val="002341DB"/>
    <w:rsid w:val="00234668"/>
    <w:rsid w:val="00234F5A"/>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642"/>
    <w:rsid w:val="002439AC"/>
    <w:rsid w:val="00243AE1"/>
    <w:rsid w:val="00243BC1"/>
    <w:rsid w:val="00244332"/>
    <w:rsid w:val="002444C6"/>
    <w:rsid w:val="0024494C"/>
    <w:rsid w:val="00245B23"/>
    <w:rsid w:val="00245D76"/>
    <w:rsid w:val="00245D82"/>
    <w:rsid w:val="00246048"/>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2CA"/>
    <w:rsid w:val="00264AD0"/>
    <w:rsid w:val="002673CB"/>
    <w:rsid w:val="00267881"/>
    <w:rsid w:val="00270354"/>
    <w:rsid w:val="002706D0"/>
    <w:rsid w:val="002717A7"/>
    <w:rsid w:val="002723F2"/>
    <w:rsid w:val="002724E5"/>
    <w:rsid w:val="00272E09"/>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07B"/>
    <w:rsid w:val="002922B7"/>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575"/>
    <w:rsid w:val="002A26E4"/>
    <w:rsid w:val="002A3934"/>
    <w:rsid w:val="002A54FB"/>
    <w:rsid w:val="002A622D"/>
    <w:rsid w:val="002A67B0"/>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2D4"/>
    <w:rsid w:val="002C1A20"/>
    <w:rsid w:val="002C1B44"/>
    <w:rsid w:val="002C221D"/>
    <w:rsid w:val="002C24E5"/>
    <w:rsid w:val="002C28CD"/>
    <w:rsid w:val="002C34DA"/>
    <w:rsid w:val="002C3F9C"/>
    <w:rsid w:val="002C4BB7"/>
    <w:rsid w:val="002C4E02"/>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900"/>
    <w:rsid w:val="002D3F6E"/>
    <w:rsid w:val="002D4229"/>
    <w:rsid w:val="002D4826"/>
    <w:rsid w:val="002D4B06"/>
    <w:rsid w:val="002D4DCF"/>
    <w:rsid w:val="002D721E"/>
    <w:rsid w:val="002D7D84"/>
    <w:rsid w:val="002E068A"/>
    <w:rsid w:val="002E0B29"/>
    <w:rsid w:val="002E0E6D"/>
    <w:rsid w:val="002E16EB"/>
    <w:rsid w:val="002E17EA"/>
    <w:rsid w:val="002E198C"/>
    <w:rsid w:val="002E2184"/>
    <w:rsid w:val="002E23DC"/>
    <w:rsid w:val="002E2BE7"/>
    <w:rsid w:val="002E2CCB"/>
    <w:rsid w:val="002E33BB"/>
    <w:rsid w:val="002E3942"/>
    <w:rsid w:val="002E3EF6"/>
    <w:rsid w:val="002E4216"/>
    <w:rsid w:val="002E4C5F"/>
    <w:rsid w:val="002E533D"/>
    <w:rsid w:val="002E5A45"/>
    <w:rsid w:val="002E5E1A"/>
    <w:rsid w:val="002E74B9"/>
    <w:rsid w:val="002F03BC"/>
    <w:rsid w:val="002F0422"/>
    <w:rsid w:val="002F0A76"/>
    <w:rsid w:val="002F0BF8"/>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9FF"/>
    <w:rsid w:val="003153F3"/>
    <w:rsid w:val="0031543D"/>
    <w:rsid w:val="00315F2F"/>
    <w:rsid w:val="00316406"/>
    <w:rsid w:val="0031690F"/>
    <w:rsid w:val="00316D12"/>
    <w:rsid w:val="00316D4A"/>
    <w:rsid w:val="00317BAB"/>
    <w:rsid w:val="00317EF0"/>
    <w:rsid w:val="003205DA"/>
    <w:rsid w:val="00320999"/>
    <w:rsid w:val="0032143F"/>
    <w:rsid w:val="00322BF9"/>
    <w:rsid w:val="00323CB6"/>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24C"/>
    <w:rsid w:val="0033143D"/>
    <w:rsid w:val="00331ACA"/>
    <w:rsid w:val="00331D74"/>
    <w:rsid w:val="003326EE"/>
    <w:rsid w:val="00332B0C"/>
    <w:rsid w:val="00333B90"/>
    <w:rsid w:val="00334638"/>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5F0"/>
    <w:rsid w:val="003427FD"/>
    <w:rsid w:val="00342A3B"/>
    <w:rsid w:val="00343469"/>
    <w:rsid w:val="003436A3"/>
    <w:rsid w:val="00343902"/>
    <w:rsid w:val="00343A14"/>
    <w:rsid w:val="003452B6"/>
    <w:rsid w:val="00346083"/>
    <w:rsid w:val="00346595"/>
    <w:rsid w:val="003468AE"/>
    <w:rsid w:val="00347361"/>
    <w:rsid w:val="00347A0C"/>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60A"/>
    <w:rsid w:val="00380887"/>
    <w:rsid w:val="00380B5F"/>
    <w:rsid w:val="00380EBB"/>
    <w:rsid w:val="003819DC"/>
    <w:rsid w:val="00381B08"/>
    <w:rsid w:val="00381C0D"/>
    <w:rsid w:val="00381F6C"/>
    <w:rsid w:val="003821FB"/>
    <w:rsid w:val="00382B41"/>
    <w:rsid w:val="00382C5F"/>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D03"/>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799"/>
    <w:rsid w:val="003A2E1D"/>
    <w:rsid w:val="003A2E9C"/>
    <w:rsid w:val="003A2F35"/>
    <w:rsid w:val="003A3254"/>
    <w:rsid w:val="003A3700"/>
    <w:rsid w:val="003A38B6"/>
    <w:rsid w:val="003A41E4"/>
    <w:rsid w:val="003A45D8"/>
    <w:rsid w:val="003A4948"/>
    <w:rsid w:val="003A4FE1"/>
    <w:rsid w:val="003A557A"/>
    <w:rsid w:val="003A5CC3"/>
    <w:rsid w:val="003A6D6C"/>
    <w:rsid w:val="003A729C"/>
    <w:rsid w:val="003A7690"/>
    <w:rsid w:val="003B2085"/>
    <w:rsid w:val="003B2FF9"/>
    <w:rsid w:val="003B3117"/>
    <w:rsid w:val="003B3D11"/>
    <w:rsid w:val="003B4117"/>
    <w:rsid w:val="003B4158"/>
    <w:rsid w:val="003B50AB"/>
    <w:rsid w:val="003B55CC"/>
    <w:rsid w:val="003B5800"/>
    <w:rsid w:val="003B5A5F"/>
    <w:rsid w:val="003B5C20"/>
    <w:rsid w:val="003B5E31"/>
    <w:rsid w:val="003B5E71"/>
    <w:rsid w:val="003B6303"/>
    <w:rsid w:val="003B691C"/>
    <w:rsid w:val="003B6ACA"/>
    <w:rsid w:val="003B710C"/>
    <w:rsid w:val="003B7C7F"/>
    <w:rsid w:val="003C115A"/>
    <w:rsid w:val="003C1312"/>
    <w:rsid w:val="003C176E"/>
    <w:rsid w:val="003C3310"/>
    <w:rsid w:val="003C332C"/>
    <w:rsid w:val="003C409D"/>
    <w:rsid w:val="003C4143"/>
    <w:rsid w:val="003C453D"/>
    <w:rsid w:val="003C4C53"/>
    <w:rsid w:val="003C527B"/>
    <w:rsid w:val="003C6D51"/>
    <w:rsid w:val="003C6F02"/>
    <w:rsid w:val="003C7216"/>
    <w:rsid w:val="003D0F1F"/>
    <w:rsid w:val="003D15B9"/>
    <w:rsid w:val="003D16D3"/>
    <w:rsid w:val="003D17A2"/>
    <w:rsid w:val="003D1A37"/>
    <w:rsid w:val="003D32A4"/>
    <w:rsid w:val="003D3AC7"/>
    <w:rsid w:val="003D4B4C"/>
    <w:rsid w:val="003D4CBF"/>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1CB"/>
    <w:rsid w:val="003F529D"/>
    <w:rsid w:val="003F5304"/>
    <w:rsid w:val="003F5516"/>
    <w:rsid w:val="003F5B03"/>
    <w:rsid w:val="003F5B3C"/>
    <w:rsid w:val="003F5F45"/>
    <w:rsid w:val="003F66FD"/>
    <w:rsid w:val="003F6A05"/>
    <w:rsid w:val="003F6A59"/>
    <w:rsid w:val="003F6BED"/>
    <w:rsid w:val="003F7717"/>
    <w:rsid w:val="00401C66"/>
    <w:rsid w:val="00401D97"/>
    <w:rsid w:val="00405AD4"/>
    <w:rsid w:val="00406943"/>
    <w:rsid w:val="00407132"/>
    <w:rsid w:val="0040734E"/>
    <w:rsid w:val="00407851"/>
    <w:rsid w:val="004079E4"/>
    <w:rsid w:val="00407AFD"/>
    <w:rsid w:val="00407F9F"/>
    <w:rsid w:val="004112DD"/>
    <w:rsid w:val="00411F23"/>
    <w:rsid w:val="004122AC"/>
    <w:rsid w:val="004124DD"/>
    <w:rsid w:val="004131D9"/>
    <w:rsid w:val="0041390E"/>
    <w:rsid w:val="00413BD3"/>
    <w:rsid w:val="004149C6"/>
    <w:rsid w:val="00414BB3"/>
    <w:rsid w:val="00414D60"/>
    <w:rsid w:val="004154ED"/>
    <w:rsid w:val="00415963"/>
    <w:rsid w:val="004161CF"/>
    <w:rsid w:val="0041669D"/>
    <w:rsid w:val="00416961"/>
    <w:rsid w:val="00416AC5"/>
    <w:rsid w:val="004177E7"/>
    <w:rsid w:val="004201F7"/>
    <w:rsid w:val="004208CB"/>
    <w:rsid w:val="004212D3"/>
    <w:rsid w:val="00421EAB"/>
    <w:rsid w:val="00423C14"/>
    <w:rsid w:val="00424179"/>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6708"/>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098"/>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A8B"/>
    <w:rsid w:val="00460DFE"/>
    <w:rsid w:val="00460F67"/>
    <w:rsid w:val="00461492"/>
    <w:rsid w:val="0046183C"/>
    <w:rsid w:val="00461B17"/>
    <w:rsid w:val="00461C98"/>
    <w:rsid w:val="00462ABB"/>
    <w:rsid w:val="00463B65"/>
    <w:rsid w:val="004640B7"/>
    <w:rsid w:val="004663AD"/>
    <w:rsid w:val="00466504"/>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69F"/>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266F"/>
    <w:rsid w:val="004C35E6"/>
    <w:rsid w:val="004C4C59"/>
    <w:rsid w:val="004C4FA4"/>
    <w:rsid w:val="004C5480"/>
    <w:rsid w:val="004C5649"/>
    <w:rsid w:val="004C61E6"/>
    <w:rsid w:val="004C702B"/>
    <w:rsid w:val="004C7705"/>
    <w:rsid w:val="004D0597"/>
    <w:rsid w:val="004D0EC2"/>
    <w:rsid w:val="004D1751"/>
    <w:rsid w:val="004D1EBD"/>
    <w:rsid w:val="004D1F98"/>
    <w:rsid w:val="004D221A"/>
    <w:rsid w:val="004D244F"/>
    <w:rsid w:val="004D25A7"/>
    <w:rsid w:val="004D2A83"/>
    <w:rsid w:val="004D2ACA"/>
    <w:rsid w:val="004D3299"/>
    <w:rsid w:val="004D46F7"/>
    <w:rsid w:val="004D4EB8"/>
    <w:rsid w:val="004D4F56"/>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5CBE"/>
    <w:rsid w:val="004E6920"/>
    <w:rsid w:val="004E69B6"/>
    <w:rsid w:val="004E7C79"/>
    <w:rsid w:val="004E7EAF"/>
    <w:rsid w:val="004F0D89"/>
    <w:rsid w:val="004F1ED5"/>
    <w:rsid w:val="004F2201"/>
    <w:rsid w:val="004F2ABD"/>
    <w:rsid w:val="004F2B49"/>
    <w:rsid w:val="004F2C82"/>
    <w:rsid w:val="004F30D4"/>
    <w:rsid w:val="004F3427"/>
    <w:rsid w:val="004F34D4"/>
    <w:rsid w:val="004F377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5D5"/>
    <w:rsid w:val="0050368F"/>
    <w:rsid w:val="00503992"/>
    <w:rsid w:val="00503EA4"/>
    <w:rsid w:val="00503FAB"/>
    <w:rsid w:val="00504E75"/>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808"/>
    <w:rsid w:val="0051697A"/>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37A62"/>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62A6"/>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1705"/>
    <w:rsid w:val="005A2C0F"/>
    <w:rsid w:val="005A2CB4"/>
    <w:rsid w:val="005A2FD3"/>
    <w:rsid w:val="005A322D"/>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4E3"/>
    <w:rsid w:val="005B3A7B"/>
    <w:rsid w:val="005B3E6B"/>
    <w:rsid w:val="005B4A2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323"/>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CF3"/>
    <w:rsid w:val="005F5E24"/>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17795"/>
    <w:rsid w:val="00620058"/>
    <w:rsid w:val="00620B0F"/>
    <w:rsid w:val="00621D26"/>
    <w:rsid w:val="00622936"/>
    <w:rsid w:val="00623AF3"/>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C72"/>
    <w:rsid w:val="00634CB6"/>
    <w:rsid w:val="00635D14"/>
    <w:rsid w:val="00635F5E"/>
    <w:rsid w:val="00637781"/>
    <w:rsid w:val="006378FC"/>
    <w:rsid w:val="00637FC7"/>
    <w:rsid w:val="006407A8"/>
    <w:rsid w:val="00640800"/>
    <w:rsid w:val="00641134"/>
    <w:rsid w:val="0064167B"/>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70"/>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117"/>
    <w:rsid w:val="006853A9"/>
    <w:rsid w:val="00685676"/>
    <w:rsid w:val="00685788"/>
    <w:rsid w:val="00685CB5"/>
    <w:rsid w:val="00685E5F"/>
    <w:rsid w:val="00686479"/>
    <w:rsid w:val="0068764D"/>
    <w:rsid w:val="006876A8"/>
    <w:rsid w:val="00687FD5"/>
    <w:rsid w:val="00690201"/>
    <w:rsid w:val="006906C2"/>
    <w:rsid w:val="00690D77"/>
    <w:rsid w:val="00691069"/>
    <w:rsid w:val="0069291B"/>
    <w:rsid w:val="00693A52"/>
    <w:rsid w:val="0069417B"/>
    <w:rsid w:val="00694648"/>
    <w:rsid w:val="00694EE9"/>
    <w:rsid w:val="00694F02"/>
    <w:rsid w:val="0069541E"/>
    <w:rsid w:val="006954E0"/>
    <w:rsid w:val="006958F4"/>
    <w:rsid w:val="00695C6B"/>
    <w:rsid w:val="00695D35"/>
    <w:rsid w:val="00696285"/>
    <w:rsid w:val="00696483"/>
    <w:rsid w:val="006964F0"/>
    <w:rsid w:val="0069766C"/>
    <w:rsid w:val="00697B4C"/>
    <w:rsid w:val="006A0A10"/>
    <w:rsid w:val="006A0DED"/>
    <w:rsid w:val="006A0E6C"/>
    <w:rsid w:val="006A1632"/>
    <w:rsid w:val="006A2001"/>
    <w:rsid w:val="006A3158"/>
    <w:rsid w:val="006A3B64"/>
    <w:rsid w:val="006A4361"/>
    <w:rsid w:val="006A443D"/>
    <w:rsid w:val="006A4BC4"/>
    <w:rsid w:val="006A59AF"/>
    <w:rsid w:val="006A5EEC"/>
    <w:rsid w:val="006A664F"/>
    <w:rsid w:val="006A6838"/>
    <w:rsid w:val="006A6996"/>
    <w:rsid w:val="006A6C31"/>
    <w:rsid w:val="006A7CAE"/>
    <w:rsid w:val="006B007A"/>
    <w:rsid w:val="006B178C"/>
    <w:rsid w:val="006B1CA7"/>
    <w:rsid w:val="006B2F6F"/>
    <w:rsid w:val="006B387D"/>
    <w:rsid w:val="006B3D3B"/>
    <w:rsid w:val="006B3F09"/>
    <w:rsid w:val="006B3F4E"/>
    <w:rsid w:val="006B4EF4"/>
    <w:rsid w:val="006B4FF3"/>
    <w:rsid w:val="006B5246"/>
    <w:rsid w:val="006B5A36"/>
    <w:rsid w:val="006B6865"/>
    <w:rsid w:val="006B7CD4"/>
    <w:rsid w:val="006C02D3"/>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73"/>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4AB"/>
    <w:rsid w:val="00707D3A"/>
    <w:rsid w:val="007100AA"/>
    <w:rsid w:val="0071066D"/>
    <w:rsid w:val="007116FE"/>
    <w:rsid w:val="007125B7"/>
    <w:rsid w:val="00712AA2"/>
    <w:rsid w:val="00712F5A"/>
    <w:rsid w:val="007132D7"/>
    <w:rsid w:val="007134D7"/>
    <w:rsid w:val="007136BA"/>
    <w:rsid w:val="00713AB7"/>
    <w:rsid w:val="00714527"/>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0AC"/>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1613"/>
    <w:rsid w:val="00742B89"/>
    <w:rsid w:val="00743635"/>
    <w:rsid w:val="0074377F"/>
    <w:rsid w:val="00744523"/>
    <w:rsid w:val="00744E97"/>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EBA"/>
    <w:rsid w:val="0075286F"/>
    <w:rsid w:val="00753106"/>
    <w:rsid w:val="007538D1"/>
    <w:rsid w:val="00753A02"/>
    <w:rsid w:val="00753E5F"/>
    <w:rsid w:val="0075402D"/>
    <w:rsid w:val="00754097"/>
    <w:rsid w:val="007547BA"/>
    <w:rsid w:val="00754965"/>
    <w:rsid w:val="00754BB5"/>
    <w:rsid w:val="00754C4C"/>
    <w:rsid w:val="00754E6B"/>
    <w:rsid w:val="00760558"/>
    <w:rsid w:val="0076073A"/>
    <w:rsid w:val="00760AB0"/>
    <w:rsid w:val="00760CDC"/>
    <w:rsid w:val="0076133B"/>
    <w:rsid w:val="0076175E"/>
    <w:rsid w:val="00761AD4"/>
    <w:rsid w:val="0076347E"/>
    <w:rsid w:val="00763894"/>
    <w:rsid w:val="007652AA"/>
    <w:rsid w:val="00765492"/>
    <w:rsid w:val="007659A7"/>
    <w:rsid w:val="00766154"/>
    <w:rsid w:val="007663D0"/>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19C7"/>
    <w:rsid w:val="00781FFE"/>
    <w:rsid w:val="00782598"/>
    <w:rsid w:val="00782631"/>
    <w:rsid w:val="00783003"/>
    <w:rsid w:val="007831B3"/>
    <w:rsid w:val="00783551"/>
    <w:rsid w:val="007842AA"/>
    <w:rsid w:val="00784393"/>
    <w:rsid w:val="0078572C"/>
    <w:rsid w:val="00785739"/>
    <w:rsid w:val="00785793"/>
    <w:rsid w:val="00786CBE"/>
    <w:rsid w:val="0078705D"/>
    <w:rsid w:val="00787876"/>
    <w:rsid w:val="00790271"/>
    <w:rsid w:val="007907AF"/>
    <w:rsid w:val="0079194F"/>
    <w:rsid w:val="00791B6A"/>
    <w:rsid w:val="00791C8B"/>
    <w:rsid w:val="007922F8"/>
    <w:rsid w:val="0079265C"/>
    <w:rsid w:val="00792CD6"/>
    <w:rsid w:val="00792FDA"/>
    <w:rsid w:val="007931BA"/>
    <w:rsid w:val="00793961"/>
    <w:rsid w:val="00793E16"/>
    <w:rsid w:val="0079442D"/>
    <w:rsid w:val="00794441"/>
    <w:rsid w:val="007947A9"/>
    <w:rsid w:val="00794D8E"/>
    <w:rsid w:val="0079597C"/>
    <w:rsid w:val="00795E88"/>
    <w:rsid w:val="00796155"/>
    <w:rsid w:val="00796522"/>
    <w:rsid w:val="007967BC"/>
    <w:rsid w:val="007968DF"/>
    <w:rsid w:val="00796DE6"/>
    <w:rsid w:val="00797D98"/>
    <w:rsid w:val="00797F48"/>
    <w:rsid w:val="007A0085"/>
    <w:rsid w:val="007A0216"/>
    <w:rsid w:val="007A12C7"/>
    <w:rsid w:val="007A1471"/>
    <w:rsid w:val="007A1D18"/>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624"/>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5382"/>
    <w:rsid w:val="007C6B55"/>
    <w:rsid w:val="007D000A"/>
    <w:rsid w:val="007D0C21"/>
    <w:rsid w:val="007D0FD0"/>
    <w:rsid w:val="007D10FB"/>
    <w:rsid w:val="007D180C"/>
    <w:rsid w:val="007D1E80"/>
    <w:rsid w:val="007D1F62"/>
    <w:rsid w:val="007D2A9A"/>
    <w:rsid w:val="007D36F1"/>
    <w:rsid w:val="007D3845"/>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25CD"/>
    <w:rsid w:val="007E3B8F"/>
    <w:rsid w:val="007E3D2B"/>
    <w:rsid w:val="007E439C"/>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3EC7"/>
    <w:rsid w:val="00804865"/>
    <w:rsid w:val="00804A75"/>
    <w:rsid w:val="00804A7D"/>
    <w:rsid w:val="00805F75"/>
    <w:rsid w:val="008063BA"/>
    <w:rsid w:val="00807972"/>
    <w:rsid w:val="00807E69"/>
    <w:rsid w:val="00810999"/>
    <w:rsid w:val="00810F9F"/>
    <w:rsid w:val="00811EB2"/>
    <w:rsid w:val="00812F02"/>
    <w:rsid w:val="00814156"/>
    <w:rsid w:val="008152DF"/>
    <w:rsid w:val="00815F4A"/>
    <w:rsid w:val="008163A1"/>
    <w:rsid w:val="008179BC"/>
    <w:rsid w:val="00822F59"/>
    <w:rsid w:val="0082326C"/>
    <w:rsid w:val="008236A1"/>
    <w:rsid w:val="00826975"/>
    <w:rsid w:val="00827178"/>
    <w:rsid w:val="0082796A"/>
    <w:rsid w:val="00827BE8"/>
    <w:rsid w:val="00830417"/>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677"/>
    <w:rsid w:val="008508D5"/>
    <w:rsid w:val="00850C8A"/>
    <w:rsid w:val="008522CC"/>
    <w:rsid w:val="008525BE"/>
    <w:rsid w:val="0085307B"/>
    <w:rsid w:val="0085339F"/>
    <w:rsid w:val="008533CE"/>
    <w:rsid w:val="008537FC"/>
    <w:rsid w:val="008546E2"/>
    <w:rsid w:val="00854E16"/>
    <w:rsid w:val="008552AA"/>
    <w:rsid w:val="008552BB"/>
    <w:rsid w:val="00855537"/>
    <w:rsid w:val="00855B68"/>
    <w:rsid w:val="0085631C"/>
    <w:rsid w:val="0085641C"/>
    <w:rsid w:val="008564A2"/>
    <w:rsid w:val="00856672"/>
    <w:rsid w:val="0085756C"/>
    <w:rsid w:val="008576A9"/>
    <w:rsid w:val="00857BC0"/>
    <w:rsid w:val="00857C8F"/>
    <w:rsid w:val="00857DC9"/>
    <w:rsid w:val="00860743"/>
    <w:rsid w:val="00860E79"/>
    <w:rsid w:val="0086273C"/>
    <w:rsid w:val="008643E9"/>
    <w:rsid w:val="008661B9"/>
    <w:rsid w:val="00866615"/>
    <w:rsid w:val="00867204"/>
    <w:rsid w:val="008676A4"/>
    <w:rsid w:val="0086790E"/>
    <w:rsid w:val="00870983"/>
    <w:rsid w:val="008710F4"/>
    <w:rsid w:val="00871375"/>
    <w:rsid w:val="00871E10"/>
    <w:rsid w:val="00872C69"/>
    <w:rsid w:val="00873AA0"/>
    <w:rsid w:val="00873E98"/>
    <w:rsid w:val="008743BC"/>
    <w:rsid w:val="00874E26"/>
    <w:rsid w:val="00874E75"/>
    <w:rsid w:val="00877665"/>
    <w:rsid w:val="008809A6"/>
    <w:rsid w:val="0088193D"/>
    <w:rsid w:val="00881BC8"/>
    <w:rsid w:val="008838A3"/>
    <w:rsid w:val="00883EBB"/>
    <w:rsid w:val="008847EB"/>
    <w:rsid w:val="00884DB8"/>
    <w:rsid w:val="00884E52"/>
    <w:rsid w:val="00885060"/>
    <w:rsid w:val="008851E6"/>
    <w:rsid w:val="008856C1"/>
    <w:rsid w:val="00885747"/>
    <w:rsid w:val="008860B9"/>
    <w:rsid w:val="00886CE7"/>
    <w:rsid w:val="008872D1"/>
    <w:rsid w:val="00887D87"/>
    <w:rsid w:val="00890994"/>
    <w:rsid w:val="00890C7C"/>
    <w:rsid w:val="00890E34"/>
    <w:rsid w:val="00890F8C"/>
    <w:rsid w:val="008916B6"/>
    <w:rsid w:val="008917E7"/>
    <w:rsid w:val="00891BEC"/>
    <w:rsid w:val="008922C2"/>
    <w:rsid w:val="00892701"/>
    <w:rsid w:val="008946B7"/>
    <w:rsid w:val="008953BB"/>
    <w:rsid w:val="00895E78"/>
    <w:rsid w:val="0089693B"/>
    <w:rsid w:val="0089727F"/>
    <w:rsid w:val="00897872"/>
    <w:rsid w:val="008A0159"/>
    <w:rsid w:val="008A0411"/>
    <w:rsid w:val="008A07B6"/>
    <w:rsid w:val="008A130D"/>
    <w:rsid w:val="008A2889"/>
    <w:rsid w:val="008A34B6"/>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3840"/>
    <w:rsid w:val="008B4200"/>
    <w:rsid w:val="008B58B0"/>
    <w:rsid w:val="008B62B0"/>
    <w:rsid w:val="008B6C0F"/>
    <w:rsid w:val="008B724D"/>
    <w:rsid w:val="008B72FF"/>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863"/>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03C"/>
    <w:rsid w:val="009142AC"/>
    <w:rsid w:val="00914642"/>
    <w:rsid w:val="00914CA0"/>
    <w:rsid w:val="00914DA4"/>
    <w:rsid w:val="0091655F"/>
    <w:rsid w:val="00916611"/>
    <w:rsid w:val="0091733F"/>
    <w:rsid w:val="009173E2"/>
    <w:rsid w:val="00917474"/>
    <w:rsid w:val="0091792E"/>
    <w:rsid w:val="00920974"/>
    <w:rsid w:val="00920E75"/>
    <w:rsid w:val="00921813"/>
    <w:rsid w:val="0092198C"/>
    <w:rsid w:val="00921EED"/>
    <w:rsid w:val="00921F66"/>
    <w:rsid w:val="00922000"/>
    <w:rsid w:val="0092221E"/>
    <w:rsid w:val="009222D0"/>
    <w:rsid w:val="00922D7C"/>
    <w:rsid w:val="00923713"/>
    <w:rsid w:val="009239BB"/>
    <w:rsid w:val="0092516E"/>
    <w:rsid w:val="00926114"/>
    <w:rsid w:val="0092665F"/>
    <w:rsid w:val="00926838"/>
    <w:rsid w:val="00926905"/>
    <w:rsid w:val="00927514"/>
    <w:rsid w:val="00927857"/>
    <w:rsid w:val="00927E4B"/>
    <w:rsid w:val="00931997"/>
    <w:rsid w:val="00931A75"/>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5CD0"/>
    <w:rsid w:val="00946713"/>
    <w:rsid w:val="00946A28"/>
    <w:rsid w:val="00950BB4"/>
    <w:rsid w:val="00950F10"/>
    <w:rsid w:val="0095113E"/>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092"/>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34EA"/>
    <w:rsid w:val="00983665"/>
    <w:rsid w:val="00984171"/>
    <w:rsid w:val="00984305"/>
    <w:rsid w:val="009845AE"/>
    <w:rsid w:val="00984B4B"/>
    <w:rsid w:val="0098533C"/>
    <w:rsid w:val="0098621B"/>
    <w:rsid w:val="009867D6"/>
    <w:rsid w:val="00986818"/>
    <w:rsid w:val="0098692F"/>
    <w:rsid w:val="00987356"/>
    <w:rsid w:val="00987A57"/>
    <w:rsid w:val="00987F4F"/>
    <w:rsid w:val="00990416"/>
    <w:rsid w:val="009904B4"/>
    <w:rsid w:val="00990919"/>
    <w:rsid w:val="00990A84"/>
    <w:rsid w:val="00991158"/>
    <w:rsid w:val="00991380"/>
    <w:rsid w:val="009918A6"/>
    <w:rsid w:val="00992F7D"/>
    <w:rsid w:val="009930E6"/>
    <w:rsid w:val="009935B7"/>
    <w:rsid w:val="0099383B"/>
    <w:rsid w:val="009947D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60C3"/>
    <w:rsid w:val="009C7957"/>
    <w:rsid w:val="009C7AC3"/>
    <w:rsid w:val="009D0574"/>
    <w:rsid w:val="009D058D"/>
    <w:rsid w:val="009D119A"/>
    <w:rsid w:val="009D3199"/>
    <w:rsid w:val="009D38C3"/>
    <w:rsid w:val="009D390F"/>
    <w:rsid w:val="009D4386"/>
    <w:rsid w:val="009D5D51"/>
    <w:rsid w:val="009D63F9"/>
    <w:rsid w:val="009D69DE"/>
    <w:rsid w:val="009D6D85"/>
    <w:rsid w:val="009D747A"/>
    <w:rsid w:val="009D7893"/>
    <w:rsid w:val="009D7A3C"/>
    <w:rsid w:val="009D7A74"/>
    <w:rsid w:val="009D7E36"/>
    <w:rsid w:val="009E0D45"/>
    <w:rsid w:val="009E15D3"/>
    <w:rsid w:val="009E1821"/>
    <w:rsid w:val="009E199D"/>
    <w:rsid w:val="009E2A13"/>
    <w:rsid w:val="009E4090"/>
    <w:rsid w:val="009E40F2"/>
    <w:rsid w:val="009E430B"/>
    <w:rsid w:val="009E4315"/>
    <w:rsid w:val="009E5207"/>
    <w:rsid w:val="009E57A6"/>
    <w:rsid w:val="009E6BC6"/>
    <w:rsid w:val="009E6DC2"/>
    <w:rsid w:val="009E7245"/>
    <w:rsid w:val="009E7377"/>
    <w:rsid w:val="009E79AF"/>
    <w:rsid w:val="009E7FED"/>
    <w:rsid w:val="009F08CD"/>
    <w:rsid w:val="009F0E77"/>
    <w:rsid w:val="009F1AC3"/>
    <w:rsid w:val="009F2780"/>
    <w:rsid w:val="009F458D"/>
    <w:rsid w:val="009F4963"/>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6C95"/>
    <w:rsid w:val="00A073D3"/>
    <w:rsid w:val="00A07ACA"/>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36FF"/>
    <w:rsid w:val="00A2418F"/>
    <w:rsid w:val="00A243EE"/>
    <w:rsid w:val="00A2499C"/>
    <w:rsid w:val="00A24A35"/>
    <w:rsid w:val="00A2699F"/>
    <w:rsid w:val="00A26A1E"/>
    <w:rsid w:val="00A26A25"/>
    <w:rsid w:val="00A26DE2"/>
    <w:rsid w:val="00A2785C"/>
    <w:rsid w:val="00A27C60"/>
    <w:rsid w:val="00A27DAE"/>
    <w:rsid w:val="00A27F23"/>
    <w:rsid w:val="00A30656"/>
    <w:rsid w:val="00A3088A"/>
    <w:rsid w:val="00A3180A"/>
    <w:rsid w:val="00A318FF"/>
    <w:rsid w:val="00A31AC6"/>
    <w:rsid w:val="00A323A0"/>
    <w:rsid w:val="00A32602"/>
    <w:rsid w:val="00A32B16"/>
    <w:rsid w:val="00A32B34"/>
    <w:rsid w:val="00A33D68"/>
    <w:rsid w:val="00A342BB"/>
    <w:rsid w:val="00A34680"/>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BCB"/>
    <w:rsid w:val="00A42C97"/>
    <w:rsid w:val="00A43EF5"/>
    <w:rsid w:val="00A4419F"/>
    <w:rsid w:val="00A4422C"/>
    <w:rsid w:val="00A44325"/>
    <w:rsid w:val="00A44443"/>
    <w:rsid w:val="00A44685"/>
    <w:rsid w:val="00A447E6"/>
    <w:rsid w:val="00A4488D"/>
    <w:rsid w:val="00A45996"/>
    <w:rsid w:val="00A46333"/>
    <w:rsid w:val="00A46784"/>
    <w:rsid w:val="00A472A7"/>
    <w:rsid w:val="00A47E70"/>
    <w:rsid w:val="00A507A1"/>
    <w:rsid w:val="00A51093"/>
    <w:rsid w:val="00A523AB"/>
    <w:rsid w:val="00A5244C"/>
    <w:rsid w:val="00A5367B"/>
    <w:rsid w:val="00A5445B"/>
    <w:rsid w:val="00A55128"/>
    <w:rsid w:val="00A55835"/>
    <w:rsid w:val="00A55AE8"/>
    <w:rsid w:val="00A5689D"/>
    <w:rsid w:val="00A570EF"/>
    <w:rsid w:val="00A577C4"/>
    <w:rsid w:val="00A601F9"/>
    <w:rsid w:val="00A60489"/>
    <w:rsid w:val="00A60555"/>
    <w:rsid w:val="00A60D71"/>
    <w:rsid w:val="00A60EA8"/>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01FF"/>
    <w:rsid w:val="00A71567"/>
    <w:rsid w:val="00A71FE2"/>
    <w:rsid w:val="00A7250A"/>
    <w:rsid w:val="00A725DB"/>
    <w:rsid w:val="00A7268F"/>
    <w:rsid w:val="00A72DE1"/>
    <w:rsid w:val="00A73063"/>
    <w:rsid w:val="00A730E8"/>
    <w:rsid w:val="00A7318A"/>
    <w:rsid w:val="00A731E5"/>
    <w:rsid w:val="00A734F5"/>
    <w:rsid w:val="00A73BFE"/>
    <w:rsid w:val="00A73C07"/>
    <w:rsid w:val="00A740DE"/>
    <w:rsid w:val="00A7579E"/>
    <w:rsid w:val="00A7613D"/>
    <w:rsid w:val="00A76148"/>
    <w:rsid w:val="00A76515"/>
    <w:rsid w:val="00A766B8"/>
    <w:rsid w:val="00A76980"/>
    <w:rsid w:val="00A77908"/>
    <w:rsid w:val="00A77C5B"/>
    <w:rsid w:val="00A809CF"/>
    <w:rsid w:val="00A81C95"/>
    <w:rsid w:val="00A8205B"/>
    <w:rsid w:val="00A8255B"/>
    <w:rsid w:val="00A82733"/>
    <w:rsid w:val="00A83254"/>
    <w:rsid w:val="00A83501"/>
    <w:rsid w:val="00A83E7D"/>
    <w:rsid w:val="00A83ED4"/>
    <w:rsid w:val="00A8473C"/>
    <w:rsid w:val="00A84A68"/>
    <w:rsid w:val="00A84DA7"/>
    <w:rsid w:val="00A855CE"/>
    <w:rsid w:val="00A863EE"/>
    <w:rsid w:val="00A879FD"/>
    <w:rsid w:val="00A90970"/>
    <w:rsid w:val="00A912EE"/>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4DF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5600"/>
    <w:rsid w:val="00AE5DB2"/>
    <w:rsid w:val="00AE6567"/>
    <w:rsid w:val="00AE69BB"/>
    <w:rsid w:val="00AE6F49"/>
    <w:rsid w:val="00AE7346"/>
    <w:rsid w:val="00AE77AD"/>
    <w:rsid w:val="00AE7EA2"/>
    <w:rsid w:val="00AE7EA7"/>
    <w:rsid w:val="00AF0028"/>
    <w:rsid w:val="00AF0536"/>
    <w:rsid w:val="00AF0C23"/>
    <w:rsid w:val="00AF0D52"/>
    <w:rsid w:val="00AF0D68"/>
    <w:rsid w:val="00AF137C"/>
    <w:rsid w:val="00AF1890"/>
    <w:rsid w:val="00AF1B13"/>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10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729"/>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2B2"/>
    <w:rsid w:val="00B31330"/>
    <w:rsid w:val="00B31D00"/>
    <w:rsid w:val="00B31E2B"/>
    <w:rsid w:val="00B31ED2"/>
    <w:rsid w:val="00B32E49"/>
    <w:rsid w:val="00B3360C"/>
    <w:rsid w:val="00B347E8"/>
    <w:rsid w:val="00B348E9"/>
    <w:rsid w:val="00B34A43"/>
    <w:rsid w:val="00B34FB1"/>
    <w:rsid w:val="00B353A6"/>
    <w:rsid w:val="00B353E0"/>
    <w:rsid w:val="00B35CC0"/>
    <w:rsid w:val="00B35F1F"/>
    <w:rsid w:val="00B3679D"/>
    <w:rsid w:val="00B37220"/>
    <w:rsid w:val="00B379C3"/>
    <w:rsid w:val="00B4056D"/>
    <w:rsid w:val="00B40814"/>
    <w:rsid w:val="00B40B5D"/>
    <w:rsid w:val="00B41217"/>
    <w:rsid w:val="00B42948"/>
    <w:rsid w:val="00B42D10"/>
    <w:rsid w:val="00B43818"/>
    <w:rsid w:val="00B43922"/>
    <w:rsid w:val="00B43E92"/>
    <w:rsid w:val="00B4422A"/>
    <w:rsid w:val="00B443D8"/>
    <w:rsid w:val="00B44656"/>
    <w:rsid w:val="00B45660"/>
    <w:rsid w:val="00B45A16"/>
    <w:rsid w:val="00B47C0A"/>
    <w:rsid w:val="00B47D0C"/>
    <w:rsid w:val="00B50132"/>
    <w:rsid w:val="00B501A6"/>
    <w:rsid w:val="00B50621"/>
    <w:rsid w:val="00B50707"/>
    <w:rsid w:val="00B50987"/>
    <w:rsid w:val="00B52B4D"/>
    <w:rsid w:val="00B52D23"/>
    <w:rsid w:val="00B53817"/>
    <w:rsid w:val="00B53942"/>
    <w:rsid w:val="00B54C6E"/>
    <w:rsid w:val="00B55129"/>
    <w:rsid w:val="00B5527E"/>
    <w:rsid w:val="00B557B2"/>
    <w:rsid w:val="00B55E48"/>
    <w:rsid w:val="00B56D5D"/>
    <w:rsid w:val="00B57E63"/>
    <w:rsid w:val="00B6023C"/>
    <w:rsid w:val="00B605DD"/>
    <w:rsid w:val="00B60672"/>
    <w:rsid w:val="00B61166"/>
    <w:rsid w:val="00B614F8"/>
    <w:rsid w:val="00B619BE"/>
    <w:rsid w:val="00B61FEB"/>
    <w:rsid w:val="00B625C5"/>
    <w:rsid w:val="00B62733"/>
    <w:rsid w:val="00B64038"/>
    <w:rsid w:val="00B64085"/>
    <w:rsid w:val="00B642D5"/>
    <w:rsid w:val="00B642E6"/>
    <w:rsid w:val="00B64589"/>
    <w:rsid w:val="00B647ED"/>
    <w:rsid w:val="00B64CC8"/>
    <w:rsid w:val="00B653DA"/>
    <w:rsid w:val="00B656B0"/>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514"/>
    <w:rsid w:val="00B73C36"/>
    <w:rsid w:val="00B75234"/>
    <w:rsid w:val="00B7529A"/>
    <w:rsid w:val="00B75A4C"/>
    <w:rsid w:val="00B77537"/>
    <w:rsid w:val="00B77F30"/>
    <w:rsid w:val="00B77F3E"/>
    <w:rsid w:val="00B8063A"/>
    <w:rsid w:val="00B80719"/>
    <w:rsid w:val="00B80781"/>
    <w:rsid w:val="00B808CE"/>
    <w:rsid w:val="00B80FF9"/>
    <w:rsid w:val="00B8193B"/>
    <w:rsid w:val="00B8244B"/>
    <w:rsid w:val="00B82661"/>
    <w:rsid w:val="00B8266E"/>
    <w:rsid w:val="00B82E23"/>
    <w:rsid w:val="00B8386C"/>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307"/>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232"/>
    <w:rsid w:val="00BA6319"/>
    <w:rsid w:val="00BA6521"/>
    <w:rsid w:val="00BA6D64"/>
    <w:rsid w:val="00BA6F5E"/>
    <w:rsid w:val="00BA7633"/>
    <w:rsid w:val="00BA797C"/>
    <w:rsid w:val="00BA7F52"/>
    <w:rsid w:val="00BB03C5"/>
    <w:rsid w:val="00BB03F0"/>
    <w:rsid w:val="00BB120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3A59"/>
    <w:rsid w:val="00BC4206"/>
    <w:rsid w:val="00BC4269"/>
    <w:rsid w:val="00BC4D49"/>
    <w:rsid w:val="00BC5AC5"/>
    <w:rsid w:val="00BC69DC"/>
    <w:rsid w:val="00BC6A03"/>
    <w:rsid w:val="00BC6C4E"/>
    <w:rsid w:val="00BC7180"/>
    <w:rsid w:val="00BC7455"/>
    <w:rsid w:val="00BC784D"/>
    <w:rsid w:val="00BD003D"/>
    <w:rsid w:val="00BD0E0B"/>
    <w:rsid w:val="00BD0FFB"/>
    <w:rsid w:val="00BD1138"/>
    <w:rsid w:val="00BD1CB4"/>
    <w:rsid w:val="00BD279D"/>
    <w:rsid w:val="00BD36FB"/>
    <w:rsid w:val="00BD4E18"/>
    <w:rsid w:val="00BD56A3"/>
    <w:rsid w:val="00BD577A"/>
    <w:rsid w:val="00BD5AE8"/>
    <w:rsid w:val="00BD5E3C"/>
    <w:rsid w:val="00BD5FB4"/>
    <w:rsid w:val="00BD64F8"/>
    <w:rsid w:val="00BD6868"/>
    <w:rsid w:val="00BD78FC"/>
    <w:rsid w:val="00BE00D4"/>
    <w:rsid w:val="00BE0350"/>
    <w:rsid w:val="00BE0FD3"/>
    <w:rsid w:val="00BE1993"/>
    <w:rsid w:val="00BE29CD"/>
    <w:rsid w:val="00BE2DAB"/>
    <w:rsid w:val="00BE3462"/>
    <w:rsid w:val="00BE3BE3"/>
    <w:rsid w:val="00BE3D24"/>
    <w:rsid w:val="00BE4185"/>
    <w:rsid w:val="00BE50CD"/>
    <w:rsid w:val="00BE52BB"/>
    <w:rsid w:val="00BE5345"/>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5E4D"/>
    <w:rsid w:val="00BF6172"/>
    <w:rsid w:val="00BF639F"/>
    <w:rsid w:val="00C0058C"/>
    <w:rsid w:val="00C005FE"/>
    <w:rsid w:val="00C01736"/>
    <w:rsid w:val="00C0189F"/>
    <w:rsid w:val="00C04139"/>
    <w:rsid w:val="00C042AF"/>
    <w:rsid w:val="00C04AD5"/>
    <w:rsid w:val="00C04E12"/>
    <w:rsid w:val="00C06126"/>
    <w:rsid w:val="00C06C41"/>
    <w:rsid w:val="00C07571"/>
    <w:rsid w:val="00C10073"/>
    <w:rsid w:val="00C103BB"/>
    <w:rsid w:val="00C1052D"/>
    <w:rsid w:val="00C11121"/>
    <w:rsid w:val="00C11712"/>
    <w:rsid w:val="00C11ABC"/>
    <w:rsid w:val="00C11D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0F2"/>
    <w:rsid w:val="00C2145C"/>
    <w:rsid w:val="00C2292D"/>
    <w:rsid w:val="00C2295A"/>
    <w:rsid w:val="00C234D8"/>
    <w:rsid w:val="00C2412B"/>
    <w:rsid w:val="00C24246"/>
    <w:rsid w:val="00C2448E"/>
    <w:rsid w:val="00C24E1D"/>
    <w:rsid w:val="00C268E1"/>
    <w:rsid w:val="00C26F8B"/>
    <w:rsid w:val="00C27072"/>
    <w:rsid w:val="00C27334"/>
    <w:rsid w:val="00C30006"/>
    <w:rsid w:val="00C31247"/>
    <w:rsid w:val="00C3138F"/>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402BB"/>
    <w:rsid w:val="00C40BD7"/>
    <w:rsid w:val="00C421F0"/>
    <w:rsid w:val="00C42B9B"/>
    <w:rsid w:val="00C42D5A"/>
    <w:rsid w:val="00C42D6F"/>
    <w:rsid w:val="00C42E37"/>
    <w:rsid w:val="00C43DDF"/>
    <w:rsid w:val="00C4539D"/>
    <w:rsid w:val="00C45879"/>
    <w:rsid w:val="00C458AC"/>
    <w:rsid w:val="00C460F5"/>
    <w:rsid w:val="00C465F2"/>
    <w:rsid w:val="00C46C6A"/>
    <w:rsid w:val="00C470A3"/>
    <w:rsid w:val="00C4727C"/>
    <w:rsid w:val="00C475E4"/>
    <w:rsid w:val="00C47CFE"/>
    <w:rsid w:val="00C47F2E"/>
    <w:rsid w:val="00C50808"/>
    <w:rsid w:val="00C50D16"/>
    <w:rsid w:val="00C51E43"/>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570"/>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2DC"/>
    <w:rsid w:val="00C83B2E"/>
    <w:rsid w:val="00C84AB6"/>
    <w:rsid w:val="00C84DC4"/>
    <w:rsid w:val="00C8538B"/>
    <w:rsid w:val="00C854A8"/>
    <w:rsid w:val="00C85755"/>
    <w:rsid w:val="00C85C78"/>
    <w:rsid w:val="00C85CAD"/>
    <w:rsid w:val="00C860CA"/>
    <w:rsid w:val="00C86957"/>
    <w:rsid w:val="00C86CAA"/>
    <w:rsid w:val="00C90B3B"/>
    <w:rsid w:val="00C9170E"/>
    <w:rsid w:val="00C92086"/>
    <w:rsid w:val="00C92420"/>
    <w:rsid w:val="00C93080"/>
    <w:rsid w:val="00C950C5"/>
    <w:rsid w:val="00C954E0"/>
    <w:rsid w:val="00C95985"/>
    <w:rsid w:val="00C95C14"/>
    <w:rsid w:val="00C95DEA"/>
    <w:rsid w:val="00C95E7A"/>
    <w:rsid w:val="00C9616E"/>
    <w:rsid w:val="00C96184"/>
    <w:rsid w:val="00C97062"/>
    <w:rsid w:val="00C97A1E"/>
    <w:rsid w:val="00C97B63"/>
    <w:rsid w:val="00CA0286"/>
    <w:rsid w:val="00CA115B"/>
    <w:rsid w:val="00CA18DA"/>
    <w:rsid w:val="00CA1F55"/>
    <w:rsid w:val="00CA2621"/>
    <w:rsid w:val="00CA27C9"/>
    <w:rsid w:val="00CA2ED0"/>
    <w:rsid w:val="00CA2FAB"/>
    <w:rsid w:val="00CA3678"/>
    <w:rsid w:val="00CA3FDA"/>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533D"/>
    <w:rsid w:val="00CB604C"/>
    <w:rsid w:val="00CB7A35"/>
    <w:rsid w:val="00CC004A"/>
    <w:rsid w:val="00CC13F5"/>
    <w:rsid w:val="00CC1845"/>
    <w:rsid w:val="00CC1B29"/>
    <w:rsid w:val="00CC1D24"/>
    <w:rsid w:val="00CC2BC5"/>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2B03"/>
    <w:rsid w:val="00CD36DC"/>
    <w:rsid w:val="00CD4298"/>
    <w:rsid w:val="00CD5132"/>
    <w:rsid w:val="00CD5373"/>
    <w:rsid w:val="00CD5D80"/>
    <w:rsid w:val="00CD61CC"/>
    <w:rsid w:val="00CD69CD"/>
    <w:rsid w:val="00CD6ED2"/>
    <w:rsid w:val="00CD79A0"/>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543"/>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5A"/>
    <w:rsid w:val="00D05BA6"/>
    <w:rsid w:val="00D060A7"/>
    <w:rsid w:val="00D0635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040"/>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469C"/>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50D6"/>
    <w:rsid w:val="00D75166"/>
    <w:rsid w:val="00D760A8"/>
    <w:rsid w:val="00D760BC"/>
    <w:rsid w:val="00D7666C"/>
    <w:rsid w:val="00D7691A"/>
    <w:rsid w:val="00D76C78"/>
    <w:rsid w:val="00D76CB8"/>
    <w:rsid w:val="00D7768D"/>
    <w:rsid w:val="00D77A26"/>
    <w:rsid w:val="00D77B23"/>
    <w:rsid w:val="00D800B8"/>
    <w:rsid w:val="00D80C65"/>
    <w:rsid w:val="00D81206"/>
    <w:rsid w:val="00D82012"/>
    <w:rsid w:val="00D84152"/>
    <w:rsid w:val="00D8484B"/>
    <w:rsid w:val="00D8495E"/>
    <w:rsid w:val="00D8498D"/>
    <w:rsid w:val="00D87C34"/>
    <w:rsid w:val="00D87DA1"/>
    <w:rsid w:val="00D90102"/>
    <w:rsid w:val="00D9074A"/>
    <w:rsid w:val="00D9097D"/>
    <w:rsid w:val="00D9372F"/>
    <w:rsid w:val="00D949C7"/>
    <w:rsid w:val="00D94E69"/>
    <w:rsid w:val="00D952E4"/>
    <w:rsid w:val="00D95B22"/>
    <w:rsid w:val="00D95B6B"/>
    <w:rsid w:val="00D97988"/>
    <w:rsid w:val="00DA056C"/>
    <w:rsid w:val="00DA0BC0"/>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5AB1"/>
    <w:rsid w:val="00DC65D3"/>
    <w:rsid w:val="00DC67AC"/>
    <w:rsid w:val="00DC6D5F"/>
    <w:rsid w:val="00DC7503"/>
    <w:rsid w:val="00DC7B6E"/>
    <w:rsid w:val="00DD02B1"/>
    <w:rsid w:val="00DD0B00"/>
    <w:rsid w:val="00DD0D24"/>
    <w:rsid w:val="00DD1552"/>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4D75"/>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805"/>
    <w:rsid w:val="00E028EE"/>
    <w:rsid w:val="00E036B1"/>
    <w:rsid w:val="00E03A59"/>
    <w:rsid w:val="00E03A6C"/>
    <w:rsid w:val="00E03D03"/>
    <w:rsid w:val="00E03EB1"/>
    <w:rsid w:val="00E04B60"/>
    <w:rsid w:val="00E05993"/>
    <w:rsid w:val="00E06200"/>
    <w:rsid w:val="00E06B3D"/>
    <w:rsid w:val="00E07CCD"/>
    <w:rsid w:val="00E10018"/>
    <w:rsid w:val="00E10F6B"/>
    <w:rsid w:val="00E119DC"/>
    <w:rsid w:val="00E122A2"/>
    <w:rsid w:val="00E126D0"/>
    <w:rsid w:val="00E12F74"/>
    <w:rsid w:val="00E13236"/>
    <w:rsid w:val="00E139CA"/>
    <w:rsid w:val="00E15C46"/>
    <w:rsid w:val="00E16BCC"/>
    <w:rsid w:val="00E16F1D"/>
    <w:rsid w:val="00E1701A"/>
    <w:rsid w:val="00E2027C"/>
    <w:rsid w:val="00E206B1"/>
    <w:rsid w:val="00E20B76"/>
    <w:rsid w:val="00E214EB"/>
    <w:rsid w:val="00E232BC"/>
    <w:rsid w:val="00E234D2"/>
    <w:rsid w:val="00E25804"/>
    <w:rsid w:val="00E25F61"/>
    <w:rsid w:val="00E2602B"/>
    <w:rsid w:val="00E26EF6"/>
    <w:rsid w:val="00E27653"/>
    <w:rsid w:val="00E27AF2"/>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0C"/>
    <w:rsid w:val="00E41CD1"/>
    <w:rsid w:val="00E42AC9"/>
    <w:rsid w:val="00E430C0"/>
    <w:rsid w:val="00E4334F"/>
    <w:rsid w:val="00E4440F"/>
    <w:rsid w:val="00E44895"/>
    <w:rsid w:val="00E44A44"/>
    <w:rsid w:val="00E44CFE"/>
    <w:rsid w:val="00E44F98"/>
    <w:rsid w:val="00E45202"/>
    <w:rsid w:val="00E454D5"/>
    <w:rsid w:val="00E46345"/>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177"/>
    <w:rsid w:val="00E973A9"/>
    <w:rsid w:val="00E97508"/>
    <w:rsid w:val="00EA1FBE"/>
    <w:rsid w:val="00EA251F"/>
    <w:rsid w:val="00EA38F9"/>
    <w:rsid w:val="00EA41B5"/>
    <w:rsid w:val="00EA595F"/>
    <w:rsid w:val="00EA6221"/>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0A04"/>
    <w:rsid w:val="00EC3290"/>
    <w:rsid w:val="00EC355E"/>
    <w:rsid w:val="00EC3767"/>
    <w:rsid w:val="00EC40EC"/>
    <w:rsid w:val="00EC586C"/>
    <w:rsid w:val="00EC5D34"/>
    <w:rsid w:val="00EC5E15"/>
    <w:rsid w:val="00EC606E"/>
    <w:rsid w:val="00EC6FD9"/>
    <w:rsid w:val="00EC7A9F"/>
    <w:rsid w:val="00EC7C1B"/>
    <w:rsid w:val="00ED00C2"/>
    <w:rsid w:val="00ED17A9"/>
    <w:rsid w:val="00ED1D00"/>
    <w:rsid w:val="00ED20BE"/>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0A52"/>
    <w:rsid w:val="00EF0D5C"/>
    <w:rsid w:val="00EF10B0"/>
    <w:rsid w:val="00EF12A7"/>
    <w:rsid w:val="00EF137B"/>
    <w:rsid w:val="00EF1C4B"/>
    <w:rsid w:val="00EF1C97"/>
    <w:rsid w:val="00EF2235"/>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580C"/>
    <w:rsid w:val="00F16BC6"/>
    <w:rsid w:val="00F172CE"/>
    <w:rsid w:val="00F17951"/>
    <w:rsid w:val="00F205B0"/>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25E"/>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2E4"/>
    <w:rsid w:val="00F40766"/>
    <w:rsid w:val="00F40BF3"/>
    <w:rsid w:val="00F414C4"/>
    <w:rsid w:val="00F416E9"/>
    <w:rsid w:val="00F41AB9"/>
    <w:rsid w:val="00F42BE7"/>
    <w:rsid w:val="00F438DD"/>
    <w:rsid w:val="00F44146"/>
    <w:rsid w:val="00F44A58"/>
    <w:rsid w:val="00F45052"/>
    <w:rsid w:val="00F455E0"/>
    <w:rsid w:val="00F45C2E"/>
    <w:rsid w:val="00F45F26"/>
    <w:rsid w:val="00F4616D"/>
    <w:rsid w:val="00F475D5"/>
    <w:rsid w:val="00F476A5"/>
    <w:rsid w:val="00F47A89"/>
    <w:rsid w:val="00F50A54"/>
    <w:rsid w:val="00F50F2A"/>
    <w:rsid w:val="00F51237"/>
    <w:rsid w:val="00F51B76"/>
    <w:rsid w:val="00F53EBD"/>
    <w:rsid w:val="00F5423E"/>
    <w:rsid w:val="00F54EA6"/>
    <w:rsid w:val="00F550A2"/>
    <w:rsid w:val="00F553BB"/>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897"/>
    <w:rsid w:val="00F63C33"/>
    <w:rsid w:val="00F644D2"/>
    <w:rsid w:val="00F646A7"/>
    <w:rsid w:val="00F64EDF"/>
    <w:rsid w:val="00F6597B"/>
    <w:rsid w:val="00F664A0"/>
    <w:rsid w:val="00F66755"/>
    <w:rsid w:val="00F67173"/>
    <w:rsid w:val="00F67463"/>
    <w:rsid w:val="00F675A5"/>
    <w:rsid w:val="00F67AA6"/>
    <w:rsid w:val="00F67F7E"/>
    <w:rsid w:val="00F7148A"/>
    <w:rsid w:val="00F717A0"/>
    <w:rsid w:val="00F717E4"/>
    <w:rsid w:val="00F71B99"/>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A6E"/>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AAD"/>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58D6"/>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2.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4.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5.xml><?xml version="1.0" encoding="utf-8"?>
<ds:datastoreItem xmlns:ds="http://schemas.openxmlformats.org/officeDocument/2006/customXml" ds:itemID="{0D2728A6-8E7C-44DB-B686-2947F8CC57F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39</TotalTime>
  <Pages>4</Pages>
  <Words>2292</Words>
  <Characters>13433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60</cp:revision>
  <cp:lastPrinted>2009-04-22T16:01:00Z</cp:lastPrinted>
  <dcterms:created xsi:type="dcterms:W3CDTF">2025-11-06T10:22:00Z</dcterms:created>
  <dcterms:modified xsi:type="dcterms:W3CDTF">2025-11-06T12:22:00Z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